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DDD" w:rsidRPr="00BB08D6" w:rsidRDefault="00966DDD" w:rsidP="00BB08D6">
      <w:pPr>
        <w:jc w:val="center"/>
        <w:rPr>
          <w:rFonts w:asciiTheme="minorEastAsia" w:hAnsiTheme="minorEastAsia" w:cs="黑体"/>
          <w:b/>
          <w:bCs/>
          <w:sz w:val="28"/>
          <w:szCs w:val="28"/>
        </w:rPr>
      </w:pPr>
      <w:r w:rsidRPr="00BB08D6">
        <w:rPr>
          <w:rFonts w:asciiTheme="minorEastAsia" w:hAnsiTheme="minorEastAsia" w:cs="黑体" w:hint="eastAsia"/>
          <w:b/>
          <w:bCs/>
          <w:sz w:val="28"/>
          <w:szCs w:val="28"/>
        </w:rPr>
        <w:t>义务教育课程方案和课程标准（2022年版）</w:t>
      </w:r>
      <w:r w:rsidRPr="00BB08D6">
        <w:rPr>
          <w:rFonts w:asciiTheme="minorEastAsia" w:hAnsiTheme="minorEastAsia" w:cs="黑体" w:hint="eastAsia"/>
          <w:b/>
          <w:bCs/>
          <w:sz w:val="28"/>
          <w:szCs w:val="28"/>
        </w:rPr>
        <w:t>|专家解读</w:t>
      </w:r>
    </w:p>
    <w:p w:rsidR="00966DDD" w:rsidRPr="00BB08D6" w:rsidRDefault="00966DDD" w:rsidP="00BB08D6">
      <w:pPr>
        <w:ind w:firstLineChars="200" w:firstLine="560"/>
        <w:rPr>
          <w:rFonts w:asciiTheme="minorEastAsia" w:hAnsiTheme="minorEastAsia" w:hint="eastAsia"/>
          <w:sz w:val="28"/>
          <w:szCs w:val="28"/>
        </w:rPr>
      </w:pPr>
      <w:r w:rsidRPr="00BB08D6">
        <w:rPr>
          <w:rFonts w:asciiTheme="minorEastAsia" w:hAnsiTheme="minorEastAsia" w:hint="eastAsia"/>
          <w:sz w:val="28"/>
          <w:szCs w:val="28"/>
        </w:rPr>
        <w:t xml:space="preserve">2022年4月教育部印发义务教育课程方案和语文等16个课程标准（2022年版）。新修订的义务教育课程以习近平新时代中国特色社会主义思想为指导，落实立德树人根本任务，强调育人为本，依据“有理想、有本领、有担当”时代新人培养要求，明确了义务教育阶段培养目标。　　</w:t>
      </w:r>
    </w:p>
    <w:p w:rsidR="00966DDD" w:rsidRDefault="00966DDD" w:rsidP="00BB08D6">
      <w:pPr>
        <w:ind w:firstLineChars="200" w:firstLine="560"/>
        <w:rPr>
          <w:rFonts w:asciiTheme="minorEastAsia" w:hAnsiTheme="minorEastAsia" w:hint="eastAsia"/>
          <w:sz w:val="28"/>
          <w:szCs w:val="28"/>
        </w:rPr>
      </w:pPr>
      <w:r w:rsidRPr="00BB08D6">
        <w:rPr>
          <w:rFonts w:asciiTheme="minorEastAsia" w:hAnsiTheme="minorEastAsia" w:hint="eastAsia"/>
          <w:sz w:val="28"/>
          <w:szCs w:val="28"/>
        </w:rPr>
        <w:t>新修订的义务教育课程描绘了育人蓝图，增强了思想性，系统融入习近平新时代中国特色社会主义思想，强化社会主义先进文化、革命文化、中华优秀传统文化等方面的教育；增强了科学性，遵循学生认知规律，注重与学生生活、社会实际的联系；增强了时代性，注重体现马克思主义中国化最新成果，反映经济社会发展新变化、科学技术进步新成果；增强了整体性，注重学段纵向衔接、学科横向配合；增强了指导性，加强了课程实施指导，做到好用管用。为义务教育优质均衡、高质量发展提供了有力支撑。</w:t>
      </w:r>
    </w:p>
    <w:p w:rsidR="00BB08D6" w:rsidRPr="00BB08D6" w:rsidRDefault="00BB08D6" w:rsidP="00BB08D6">
      <w:pPr>
        <w:ind w:firstLineChars="200" w:firstLine="560"/>
        <w:rPr>
          <w:rFonts w:asciiTheme="minorEastAsia" w:hAnsiTheme="minorEastAsia"/>
          <w:sz w:val="28"/>
          <w:szCs w:val="28"/>
        </w:rPr>
      </w:pPr>
    </w:p>
    <w:p w:rsidR="00966DDD" w:rsidRPr="00BB08D6" w:rsidRDefault="00966DDD" w:rsidP="00BB08D6">
      <w:pPr>
        <w:jc w:val="left"/>
        <w:rPr>
          <w:rFonts w:asciiTheme="minorEastAsia" w:hAnsiTheme="minorEastAsia"/>
          <w:b/>
          <w:sz w:val="28"/>
          <w:szCs w:val="28"/>
        </w:rPr>
      </w:pPr>
      <w:r w:rsidRPr="00BB08D6">
        <w:rPr>
          <w:rFonts w:asciiTheme="minorEastAsia" w:hAnsiTheme="minorEastAsia" w:hint="eastAsia"/>
          <w:b/>
          <w:sz w:val="28"/>
          <w:szCs w:val="28"/>
        </w:rPr>
        <w:t>目录</w:t>
      </w:r>
    </w:p>
    <w:p w:rsidR="00966DDD" w:rsidRPr="00BB08D6" w:rsidRDefault="00BB08D6" w:rsidP="00BB08D6">
      <w:pPr>
        <w:rPr>
          <w:rFonts w:asciiTheme="minorEastAsia" w:hAnsiTheme="minorEastAsia" w:hint="eastAsia"/>
          <w:sz w:val="28"/>
          <w:szCs w:val="28"/>
        </w:rPr>
      </w:pPr>
      <w:r w:rsidRPr="00BB08D6">
        <w:rPr>
          <w:rFonts w:asciiTheme="minorEastAsia" w:hAnsiTheme="minorEastAsia" w:hint="eastAsia"/>
          <w:sz w:val="28"/>
          <w:szCs w:val="28"/>
        </w:rPr>
        <w:t>崔允漷：</w:t>
      </w:r>
      <w:r w:rsidR="00966DDD" w:rsidRPr="00BB08D6">
        <w:rPr>
          <w:rFonts w:asciiTheme="minorEastAsia" w:hAnsiTheme="minorEastAsia" w:hint="eastAsia"/>
          <w:sz w:val="28"/>
          <w:szCs w:val="28"/>
        </w:rPr>
        <w:t>学科实践，让“自主、合作、探究”迭代升级</w:t>
      </w:r>
    </w:p>
    <w:p w:rsidR="00966DDD" w:rsidRPr="00BB08D6" w:rsidRDefault="00BB08D6" w:rsidP="00BB08D6">
      <w:pPr>
        <w:rPr>
          <w:rFonts w:asciiTheme="minorEastAsia" w:hAnsiTheme="minorEastAsia" w:hint="eastAsia"/>
          <w:sz w:val="28"/>
          <w:szCs w:val="28"/>
        </w:rPr>
      </w:pPr>
      <w:r w:rsidRPr="00BB08D6">
        <w:rPr>
          <w:rFonts w:asciiTheme="minorEastAsia" w:hAnsiTheme="minorEastAsia" w:hint="eastAsia"/>
          <w:sz w:val="28"/>
          <w:szCs w:val="28"/>
        </w:rPr>
        <w:t>郭华：</w:t>
      </w:r>
      <w:proofErr w:type="gramStart"/>
      <w:r w:rsidR="00966DDD" w:rsidRPr="00BB08D6">
        <w:rPr>
          <w:rFonts w:asciiTheme="minorEastAsia" w:hAnsiTheme="minorEastAsia" w:hint="eastAsia"/>
          <w:sz w:val="28"/>
          <w:szCs w:val="28"/>
        </w:rPr>
        <w:t>让核心</w:t>
      </w:r>
      <w:proofErr w:type="gramEnd"/>
      <w:r w:rsidR="00966DDD" w:rsidRPr="00BB08D6">
        <w:rPr>
          <w:rFonts w:asciiTheme="minorEastAsia" w:hAnsiTheme="minorEastAsia" w:hint="eastAsia"/>
          <w:sz w:val="28"/>
          <w:szCs w:val="28"/>
        </w:rPr>
        <w:t>素养真正落地</w:t>
      </w:r>
    </w:p>
    <w:p w:rsidR="00966DDD" w:rsidRPr="00BB08D6" w:rsidRDefault="00BB08D6" w:rsidP="00BB08D6">
      <w:pPr>
        <w:rPr>
          <w:rFonts w:asciiTheme="minorEastAsia" w:hAnsiTheme="minorEastAsia" w:hint="eastAsia"/>
          <w:sz w:val="28"/>
          <w:szCs w:val="28"/>
        </w:rPr>
      </w:pPr>
      <w:r w:rsidRPr="00BB08D6">
        <w:rPr>
          <w:rFonts w:asciiTheme="minorEastAsia" w:hAnsiTheme="minorEastAsia" w:hint="eastAsia"/>
          <w:sz w:val="28"/>
          <w:szCs w:val="28"/>
        </w:rPr>
        <w:t>吴刚平：</w:t>
      </w:r>
      <w:r w:rsidR="00966DDD" w:rsidRPr="00BB08D6">
        <w:rPr>
          <w:rFonts w:asciiTheme="minorEastAsia" w:hAnsiTheme="minorEastAsia" w:hint="eastAsia"/>
          <w:sz w:val="28"/>
          <w:szCs w:val="28"/>
        </w:rPr>
        <w:t>课程内容结构化改革新动向</w:t>
      </w:r>
    </w:p>
    <w:p w:rsidR="00966DDD" w:rsidRPr="00BB08D6" w:rsidRDefault="00BB08D6" w:rsidP="00966DDD">
      <w:pPr>
        <w:rPr>
          <w:rFonts w:asciiTheme="minorEastAsia" w:hAnsiTheme="minorEastAsia" w:hint="eastAsia"/>
          <w:sz w:val="28"/>
          <w:szCs w:val="28"/>
        </w:rPr>
      </w:pPr>
      <w:r w:rsidRPr="00BB08D6">
        <w:rPr>
          <w:rFonts w:asciiTheme="minorEastAsia" w:hAnsiTheme="minorEastAsia" w:hint="eastAsia"/>
          <w:sz w:val="28"/>
          <w:szCs w:val="28"/>
        </w:rPr>
        <w:t>成尚荣：</w:t>
      </w:r>
      <w:r w:rsidR="00966DDD" w:rsidRPr="00BB08D6">
        <w:rPr>
          <w:rFonts w:asciiTheme="minorEastAsia" w:hAnsiTheme="minorEastAsia" w:hint="eastAsia"/>
          <w:sz w:val="28"/>
          <w:szCs w:val="28"/>
        </w:rPr>
        <w:t>为“双减”政策深入实施提供课程依据和专业支撑</w:t>
      </w:r>
    </w:p>
    <w:p w:rsidR="00966DDD" w:rsidRPr="00BB08D6" w:rsidRDefault="00BB08D6" w:rsidP="00966DDD">
      <w:pPr>
        <w:rPr>
          <w:rFonts w:asciiTheme="minorEastAsia" w:hAnsiTheme="minorEastAsia" w:hint="eastAsia"/>
          <w:sz w:val="28"/>
          <w:szCs w:val="28"/>
        </w:rPr>
      </w:pPr>
      <w:r w:rsidRPr="00BB08D6">
        <w:rPr>
          <w:rFonts w:asciiTheme="minorEastAsia" w:hAnsiTheme="minorEastAsia" w:hint="eastAsia"/>
          <w:sz w:val="28"/>
          <w:szCs w:val="28"/>
        </w:rPr>
        <w:t>褚宏启：</w:t>
      </w:r>
      <w:r w:rsidR="00966DDD" w:rsidRPr="00BB08D6">
        <w:rPr>
          <w:rFonts w:asciiTheme="minorEastAsia" w:hAnsiTheme="minorEastAsia" w:hint="eastAsia"/>
          <w:sz w:val="28"/>
          <w:szCs w:val="28"/>
        </w:rPr>
        <w:t>推进核心素养导向的课程建设</w:t>
      </w:r>
    </w:p>
    <w:p w:rsidR="00966DDD" w:rsidRPr="00BB08D6" w:rsidRDefault="00BB08D6" w:rsidP="00966DDD">
      <w:pPr>
        <w:rPr>
          <w:rFonts w:asciiTheme="minorEastAsia" w:hAnsiTheme="minorEastAsia" w:hint="eastAsia"/>
          <w:sz w:val="28"/>
          <w:szCs w:val="28"/>
        </w:rPr>
      </w:pPr>
      <w:r w:rsidRPr="00BB08D6">
        <w:rPr>
          <w:rFonts w:asciiTheme="minorEastAsia" w:hAnsiTheme="minorEastAsia" w:hint="eastAsia"/>
          <w:sz w:val="28"/>
          <w:szCs w:val="28"/>
        </w:rPr>
        <w:t>王月芬：</w:t>
      </w:r>
      <w:r w:rsidR="00966DDD" w:rsidRPr="00BB08D6">
        <w:rPr>
          <w:rFonts w:asciiTheme="minorEastAsia" w:hAnsiTheme="minorEastAsia" w:hint="eastAsia"/>
          <w:sz w:val="28"/>
          <w:szCs w:val="28"/>
        </w:rPr>
        <w:t>核心素养导向的作业改革势在必行</w:t>
      </w:r>
    </w:p>
    <w:p w:rsidR="00966DDD" w:rsidRPr="00BB08D6" w:rsidRDefault="00BB08D6" w:rsidP="00966DDD">
      <w:pPr>
        <w:rPr>
          <w:rFonts w:asciiTheme="minorEastAsia" w:hAnsiTheme="minorEastAsia" w:hint="eastAsia"/>
          <w:sz w:val="28"/>
          <w:szCs w:val="28"/>
        </w:rPr>
      </w:pPr>
      <w:r w:rsidRPr="00BB08D6">
        <w:rPr>
          <w:rFonts w:asciiTheme="minorEastAsia" w:hAnsiTheme="minorEastAsia" w:hint="eastAsia"/>
          <w:sz w:val="28"/>
          <w:szCs w:val="28"/>
        </w:rPr>
        <w:lastRenderedPageBreak/>
        <w:t>王殿军：</w:t>
      </w:r>
      <w:r w:rsidR="00966DDD" w:rsidRPr="00BB08D6">
        <w:rPr>
          <w:rFonts w:asciiTheme="minorEastAsia" w:hAnsiTheme="minorEastAsia" w:hint="eastAsia"/>
          <w:sz w:val="28"/>
          <w:szCs w:val="28"/>
        </w:rPr>
        <w:t>借力新课程 促进义务教育高质量发展</w:t>
      </w:r>
    </w:p>
    <w:p w:rsidR="00BB08D6" w:rsidRPr="00BB08D6" w:rsidRDefault="00BB08D6" w:rsidP="00966DDD">
      <w:pPr>
        <w:rPr>
          <w:rFonts w:asciiTheme="minorEastAsia" w:hAnsiTheme="minorEastAsia"/>
          <w:sz w:val="28"/>
          <w:szCs w:val="28"/>
        </w:rPr>
      </w:pPr>
      <w:r w:rsidRPr="00BB08D6">
        <w:rPr>
          <w:rFonts w:asciiTheme="minorEastAsia" w:hAnsiTheme="minorEastAsia" w:hint="eastAsia"/>
          <w:sz w:val="28"/>
          <w:szCs w:val="28"/>
        </w:rPr>
        <w:t>王海霞：</w:t>
      </w:r>
      <w:r w:rsidR="00966DDD" w:rsidRPr="00BB08D6">
        <w:rPr>
          <w:rFonts w:asciiTheme="minorEastAsia" w:hAnsiTheme="minorEastAsia" w:hint="eastAsia"/>
          <w:sz w:val="28"/>
          <w:szCs w:val="28"/>
        </w:rPr>
        <w:t>以落实新版义务教育课程方案为契机全面提升学校课程育人水平</w:t>
      </w:r>
    </w:p>
    <w:p w:rsidR="00BB08D6" w:rsidRPr="00BB08D6" w:rsidRDefault="00BB08D6" w:rsidP="00BB08D6">
      <w:pPr>
        <w:rPr>
          <w:rFonts w:asciiTheme="minorEastAsia" w:hAnsiTheme="minorEastAsia"/>
          <w:sz w:val="28"/>
          <w:szCs w:val="28"/>
        </w:rPr>
      </w:pPr>
    </w:p>
    <w:p w:rsidR="00BB08D6" w:rsidRPr="00BB08D6" w:rsidRDefault="00BB08D6" w:rsidP="00BB08D6">
      <w:pPr>
        <w:pStyle w:val="Char1"/>
        <w:spacing w:after="0" w:line="240" w:lineRule="auto"/>
        <w:ind w:firstLineChars="200" w:firstLine="598"/>
        <w:jc w:val="center"/>
        <w:rPr>
          <w:rFonts w:asciiTheme="minorEastAsia" w:hAnsiTheme="minorEastAsia" w:cs="仿宋"/>
          <w:b/>
          <w:color w:val="333333"/>
          <w:spacing w:val="9"/>
          <w:sz w:val="28"/>
          <w:szCs w:val="28"/>
          <w:lang w:eastAsia="zh-CN"/>
        </w:rPr>
      </w:pPr>
      <w:r w:rsidRPr="00BB08D6">
        <w:rPr>
          <w:rFonts w:asciiTheme="minorEastAsia" w:hAnsiTheme="minorEastAsia" w:cs="仿宋" w:hint="eastAsia"/>
          <w:b/>
          <w:color w:val="333333"/>
          <w:spacing w:val="9"/>
          <w:sz w:val="28"/>
          <w:szCs w:val="28"/>
          <w:lang w:eastAsia="zh-CN"/>
        </w:rPr>
        <w:t>学科实践，让“自主、合作、探究”迭代升级</w:t>
      </w:r>
    </w:p>
    <w:p w:rsidR="00BB08D6" w:rsidRPr="00BB08D6" w:rsidRDefault="00BB08D6" w:rsidP="00BB08D6">
      <w:pPr>
        <w:pStyle w:val="Char1"/>
        <w:spacing w:after="0" w:line="240" w:lineRule="auto"/>
        <w:ind w:firstLineChars="200" w:firstLine="596"/>
        <w:jc w:val="center"/>
        <w:rPr>
          <w:rFonts w:asciiTheme="minorEastAsia" w:hAnsiTheme="minorEastAsia" w:cs="仿宋"/>
          <w:color w:val="333333"/>
          <w:spacing w:val="9"/>
          <w:sz w:val="28"/>
          <w:szCs w:val="28"/>
          <w:lang w:eastAsia="zh-CN"/>
        </w:rPr>
      </w:pPr>
      <w:r w:rsidRPr="00BB08D6">
        <w:rPr>
          <w:rFonts w:asciiTheme="minorEastAsia" w:hAnsiTheme="minorEastAsia" w:cs="仿宋" w:hint="eastAsia"/>
          <w:color w:val="333333"/>
          <w:spacing w:val="9"/>
          <w:sz w:val="28"/>
          <w:szCs w:val="28"/>
          <w:lang w:eastAsia="zh-CN"/>
        </w:rPr>
        <w:t>崔允漷教授</w:t>
      </w:r>
    </w:p>
    <w:p w:rsidR="00BB08D6" w:rsidRPr="00BB08D6" w:rsidRDefault="00BB08D6" w:rsidP="00BB08D6">
      <w:pPr>
        <w:pStyle w:val="Char1"/>
        <w:spacing w:after="0" w:line="240" w:lineRule="auto"/>
        <w:jc w:val="center"/>
        <w:rPr>
          <w:rFonts w:asciiTheme="minorEastAsia" w:hAnsiTheme="minorEastAsia" w:cs="仿宋"/>
          <w:color w:val="333333"/>
          <w:spacing w:val="9"/>
          <w:sz w:val="28"/>
          <w:szCs w:val="28"/>
          <w:lang w:eastAsia="zh-CN"/>
        </w:rPr>
      </w:pPr>
      <w:r w:rsidRPr="00BB08D6">
        <w:rPr>
          <w:rFonts w:asciiTheme="minorEastAsia" w:hAnsiTheme="minorEastAsia" w:cs="仿宋" w:hint="eastAsia"/>
          <w:color w:val="333333"/>
          <w:spacing w:val="9"/>
          <w:sz w:val="28"/>
          <w:szCs w:val="28"/>
          <w:lang w:eastAsia="zh-CN"/>
        </w:rPr>
        <w:t>华东师范大学课程与教学研究所所长</w:t>
      </w:r>
    </w:p>
    <w:p w:rsidR="00BB08D6" w:rsidRPr="00BB08D6" w:rsidRDefault="00BB08D6" w:rsidP="00BB08D6">
      <w:pPr>
        <w:pStyle w:val="Char1"/>
        <w:spacing w:after="0" w:line="240" w:lineRule="auto"/>
        <w:jc w:val="center"/>
        <w:rPr>
          <w:rFonts w:asciiTheme="minorEastAsia" w:hAnsiTheme="minorEastAsia" w:cs="仿宋"/>
          <w:color w:val="333333"/>
          <w:spacing w:val="9"/>
          <w:sz w:val="28"/>
          <w:szCs w:val="28"/>
          <w:lang w:eastAsia="zh-CN"/>
        </w:rPr>
      </w:pPr>
      <w:r w:rsidRPr="00BB08D6">
        <w:rPr>
          <w:rFonts w:asciiTheme="minorEastAsia" w:hAnsiTheme="minorEastAsia" w:cs="仿宋" w:hint="eastAsia"/>
          <w:color w:val="333333"/>
          <w:spacing w:val="9"/>
          <w:sz w:val="28"/>
          <w:szCs w:val="28"/>
          <w:lang w:eastAsia="zh-CN"/>
        </w:rPr>
        <w:t>义务教育课程方案修订组组长</w:t>
      </w:r>
    </w:p>
    <w:p w:rsidR="00BB08D6" w:rsidRPr="00BB08D6" w:rsidRDefault="00BB08D6" w:rsidP="00BB08D6">
      <w:pPr>
        <w:pStyle w:val="Char1"/>
        <w:spacing w:after="0" w:line="240" w:lineRule="auto"/>
        <w:ind w:firstLineChars="200" w:firstLine="596"/>
        <w:rPr>
          <w:rFonts w:asciiTheme="minorEastAsia" w:hAnsiTheme="minorEastAsia" w:cs="仿宋"/>
          <w:color w:val="333333"/>
          <w:spacing w:val="9"/>
          <w:sz w:val="28"/>
          <w:szCs w:val="28"/>
          <w:lang w:eastAsia="zh-CN"/>
        </w:rPr>
      </w:pPr>
      <w:r w:rsidRPr="00BB08D6">
        <w:rPr>
          <w:rFonts w:asciiTheme="minorEastAsia" w:hAnsiTheme="minorEastAsia" w:cs="仿宋" w:hint="eastAsia"/>
          <w:color w:val="333333"/>
          <w:spacing w:val="9"/>
          <w:sz w:val="28"/>
          <w:szCs w:val="28"/>
          <w:lang w:eastAsia="zh-CN"/>
        </w:rPr>
        <w:t>2001年，教育部颁布的纲领性文件《基础教育课程改革纲要（试行）》强调“过程与方法”目标，倡导“自主、合作、探究”的学习方式，这些理念在一线老师中得到广泛认同，在实践中也积累了许多宝贵经验。但是要落实立德树人根本任务，真正实现学科育人与实践育人，变革学习方式仍然面临着新的挑战。此次新修订的义务教育课程方案和课程标准，明确指出要以深化教学改革为突破，强化学科实践，推进育人方式变革。</w:t>
      </w:r>
    </w:p>
    <w:p w:rsidR="00BB08D6" w:rsidRPr="00BB08D6" w:rsidRDefault="00BB08D6" w:rsidP="00BB08D6">
      <w:pPr>
        <w:pStyle w:val="Char1"/>
        <w:spacing w:after="0" w:line="240" w:lineRule="auto"/>
        <w:ind w:firstLineChars="200" w:firstLine="596"/>
        <w:rPr>
          <w:rFonts w:asciiTheme="minorEastAsia" w:hAnsiTheme="minorEastAsia" w:cs="仿宋"/>
          <w:color w:val="333333"/>
          <w:spacing w:val="9"/>
          <w:sz w:val="28"/>
          <w:szCs w:val="28"/>
          <w:lang w:eastAsia="zh-CN"/>
        </w:rPr>
      </w:pPr>
      <w:r w:rsidRPr="00BB08D6">
        <w:rPr>
          <w:rFonts w:asciiTheme="minorEastAsia" w:hAnsiTheme="minorEastAsia" w:cs="仿宋" w:hint="eastAsia"/>
          <w:color w:val="333333"/>
          <w:spacing w:val="9"/>
          <w:sz w:val="28"/>
          <w:szCs w:val="28"/>
          <w:lang w:eastAsia="zh-CN"/>
        </w:rPr>
        <w:t>义务教育新课标为什么要强调变革学习方式？二十多年来，新课程所倡导的“自主、合作、探究”理念极大地推动了课堂转型，攻破了过去“一言堂”“满堂灌”的课堂形态，学生积极参与、自主探究。但比较突出的问题是，探究缺乏严谨性与学科典型性，存在“虚假探究”的现象。所谓“虚探究”，就是没有目标导向的“为了探究而探究”，譬如在短短的一节课中，教师会安排四五个探究活动：内容理解要探究、知识点整理也要探</w:t>
      </w:r>
      <w:r w:rsidRPr="00BB08D6">
        <w:rPr>
          <w:rFonts w:asciiTheme="minorEastAsia" w:hAnsiTheme="minorEastAsia" w:cs="仿宋" w:hint="eastAsia"/>
          <w:color w:val="333333"/>
          <w:spacing w:val="9"/>
          <w:sz w:val="28"/>
          <w:szCs w:val="28"/>
          <w:lang w:eastAsia="zh-CN"/>
        </w:rPr>
        <w:lastRenderedPageBreak/>
        <w:t>究……小探究很多，思维含量少，探究学习的质量无法保证，真正指向素养和能力培育的环节难以展开。所谓“假探究”，即用错误的方法开展探究，这主要存在两个问题：一是盲目套用探究程式，忽视了学习方式的丰富性；二是采用与学科无关的、“包治百病”的探究方式，达不到应有的效果，最典型的是用“不言语”的方式学习语言，用“不科学（实验）”的方式学科学，用“不艺术”的方式学艺术，用“不道德”的方式学品德……现在反思起来，出现上述问题至少有两个原因：一是没有澄清一些先进理念的“来源”和“去向”问题，导致实践中出现浅层次行动，如新课程启动时没有很好地给教师解释清楚为何要把“过程与方法”作为目标，“过程”从哪里来、是什么、到哪里去等问题；二是没有告诉学科教师将先进理念和具体学科合二为一的策略与做法，如语文教师不知道“过程与方法+语文是什么”，历史教师不知道“自主合作探究+历史到底怎么做”……导致教师认为这些理念“与学科无关、与我无关”，是“要我做的”，不是“我要做的”。</w:t>
      </w:r>
    </w:p>
    <w:p w:rsidR="00BB08D6" w:rsidRPr="00BB08D6" w:rsidRDefault="00BB08D6" w:rsidP="00BB08D6">
      <w:pPr>
        <w:pStyle w:val="Char1"/>
        <w:spacing w:after="0" w:line="240" w:lineRule="auto"/>
        <w:ind w:firstLineChars="200" w:firstLine="596"/>
        <w:rPr>
          <w:rFonts w:asciiTheme="minorEastAsia" w:hAnsiTheme="minorEastAsia" w:cs="仿宋"/>
          <w:color w:val="333333"/>
          <w:spacing w:val="9"/>
          <w:sz w:val="28"/>
          <w:szCs w:val="28"/>
          <w:lang w:eastAsia="zh-CN"/>
        </w:rPr>
      </w:pPr>
      <w:r w:rsidRPr="00BB08D6">
        <w:rPr>
          <w:rFonts w:asciiTheme="minorEastAsia" w:hAnsiTheme="minorEastAsia" w:cs="仿宋" w:hint="eastAsia"/>
          <w:color w:val="333333"/>
          <w:spacing w:val="9"/>
          <w:sz w:val="28"/>
          <w:szCs w:val="28"/>
          <w:lang w:eastAsia="zh-CN"/>
        </w:rPr>
        <w:t>当下流行的自主、合作、探究如何迭代？义务教育课程方案与课程标准强调素养导向、学科育人，重组课程内容，创建学业质量标准，探索与素养目标和内容结构化相匹配的、学科典型的学习方式，推进以学科实践为标志的育人方式变革。所谓学科实践，指的是具有学科意蕴的典型实践，即学科专业共同体怀着共享</w:t>
      </w:r>
      <w:proofErr w:type="gramStart"/>
      <w:r w:rsidRPr="00BB08D6">
        <w:rPr>
          <w:rFonts w:asciiTheme="minorEastAsia" w:hAnsiTheme="minorEastAsia" w:cs="仿宋" w:hint="eastAsia"/>
          <w:color w:val="333333"/>
          <w:spacing w:val="9"/>
          <w:sz w:val="28"/>
          <w:szCs w:val="28"/>
          <w:lang w:eastAsia="zh-CN"/>
        </w:rPr>
        <w:t>的愿景与</w:t>
      </w:r>
      <w:proofErr w:type="gramEnd"/>
      <w:r w:rsidRPr="00BB08D6">
        <w:rPr>
          <w:rFonts w:asciiTheme="minorEastAsia" w:hAnsiTheme="minorEastAsia" w:cs="仿宋" w:hint="eastAsia"/>
          <w:color w:val="333333"/>
          <w:spacing w:val="9"/>
          <w:sz w:val="28"/>
          <w:szCs w:val="28"/>
          <w:lang w:eastAsia="zh-CN"/>
        </w:rPr>
        <w:t>价值观，运用该学科的概念、思想与工具，整合心理</w:t>
      </w:r>
      <w:r w:rsidRPr="00BB08D6">
        <w:rPr>
          <w:rFonts w:asciiTheme="minorEastAsia" w:hAnsiTheme="minorEastAsia" w:cs="仿宋" w:hint="eastAsia"/>
          <w:color w:val="333333"/>
          <w:spacing w:val="9"/>
          <w:sz w:val="28"/>
          <w:szCs w:val="28"/>
          <w:lang w:eastAsia="zh-CN"/>
        </w:rPr>
        <w:lastRenderedPageBreak/>
        <w:t>过程与操控技能，解决真实情境中的问题的一套典型做法。究其本质，学科成于专业的实践，学科在实践中得以发展，且致力于人类实践的改善；学科实践是理论与实践相统一、知行结合的学习方式；就其特征而言，学科实践强调“像学科专家一样思考和实践”，是真理性与价值性的统一、普遍性与特殊性的统一、个体性与社会性的统一。</w:t>
      </w:r>
    </w:p>
    <w:p w:rsidR="00BB08D6" w:rsidRPr="00BB08D6" w:rsidRDefault="00BB08D6" w:rsidP="00BB08D6">
      <w:pPr>
        <w:pStyle w:val="Char1"/>
        <w:spacing w:after="0" w:line="240" w:lineRule="auto"/>
        <w:ind w:firstLineChars="200" w:firstLine="596"/>
        <w:rPr>
          <w:rFonts w:asciiTheme="minorEastAsia" w:hAnsiTheme="minorEastAsia" w:cs="仿宋"/>
          <w:color w:val="333333"/>
          <w:spacing w:val="9"/>
          <w:sz w:val="28"/>
          <w:szCs w:val="28"/>
          <w:lang w:eastAsia="zh-CN"/>
        </w:rPr>
      </w:pPr>
      <w:r w:rsidRPr="00BB08D6">
        <w:rPr>
          <w:rFonts w:asciiTheme="minorEastAsia" w:hAnsiTheme="minorEastAsia" w:cs="仿宋" w:hint="eastAsia"/>
          <w:color w:val="333333"/>
          <w:spacing w:val="9"/>
          <w:sz w:val="28"/>
          <w:szCs w:val="28"/>
          <w:lang w:eastAsia="zh-CN"/>
        </w:rPr>
        <w:t>学科实践超越了传统知识授受的学习方式和探究学习，代表学习方式变革的新方向。学科实践既注重学科性，也注重实践性，因此强调学科实践并不是抛弃“知识”，而是要以一定的知识储备为基础。学科实践更强调通过实践获取、理解与运用知识，倡导学生在实践中建构、巩固、创新自己的学科知识，学科实践不仅要求学生具有强烈的自主性，而且强调真实的社会性。探究学习的本意是模拟学科专家进行科研的过程，虽然不要求学生通过探究获得全新创见，但希望能够通过探究的过程使得学生理解、运用和应用知识，感受知识创生、验证、传播与分享的过程。从这个意义来说，探究学习本质上也是一种实践形式。但作为一种普适性的学习模式，探究学习的学科性不强，没有很好地与学科融合，也就是说没有“学科味”，成了解决学习方式问题的“万灵药”。正因为探究学习没有很好地与学科结合起来，而且呈现给教师的探究学习大都以“探究五步法”“科学探究七要素或程序”的形式出现，因此教师在实施探究学习时关注更多的是上述的步骤与程式有没有完成，而不是探究本身的目的与意义。值得</w:t>
      </w:r>
      <w:r w:rsidRPr="00BB08D6">
        <w:rPr>
          <w:rFonts w:asciiTheme="minorEastAsia" w:hAnsiTheme="minorEastAsia" w:cs="仿宋" w:hint="eastAsia"/>
          <w:color w:val="333333"/>
          <w:spacing w:val="9"/>
          <w:sz w:val="28"/>
          <w:szCs w:val="28"/>
          <w:lang w:eastAsia="zh-CN"/>
        </w:rPr>
        <w:lastRenderedPageBreak/>
        <w:t>一提的是，学科实践并非是对探究学习的否定和取代，而是体现了人们对学科教育理解的进一步深化，呼唤“源于实践、在实践中、为了实践”的真正的学科探究。</w:t>
      </w:r>
    </w:p>
    <w:p w:rsidR="00BB08D6" w:rsidRPr="00BB08D6" w:rsidRDefault="00BB08D6" w:rsidP="00BB08D6">
      <w:pPr>
        <w:rPr>
          <w:rFonts w:asciiTheme="minorEastAsia" w:hAnsiTheme="minorEastAsia"/>
          <w:sz w:val="28"/>
          <w:szCs w:val="28"/>
        </w:rPr>
      </w:pPr>
    </w:p>
    <w:p w:rsidR="00BB08D6" w:rsidRPr="00BB08D6" w:rsidRDefault="00BB08D6" w:rsidP="00BB08D6">
      <w:pPr>
        <w:pStyle w:val="Char1"/>
        <w:spacing w:after="0" w:line="240" w:lineRule="auto"/>
        <w:ind w:firstLineChars="200" w:firstLine="598"/>
        <w:jc w:val="center"/>
        <w:rPr>
          <w:rFonts w:asciiTheme="minorEastAsia" w:hAnsiTheme="minorEastAsia" w:cs="仿宋"/>
          <w:b/>
          <w:bCs/>
          <w:color w:val="333333"/>
          <w:spacing w:val="9"/>
          <w:sz w:val="28"/>
          <w:szCs w:val="28"/>
          <w:lang w:eastAsia="zh-CN"/>
        </w:rPr>
      </w:pPr>
      <w:proofErr w:type="gramStart"/>
      <w:r w:rsidRPr="00BB08D6">
        <w:rPr>
          <w:rFonts w:asciiTheme="minorEastAsia" w:hAnsiTheme="minorEastAsia" w:cs="仿宋" w:hint="eastAsia"/>
          <w:b/>
          <w:bCs/>
          <w:color w:val="333333"/>
          <w:spacing w:val="9"/>
          <w:sz w:val="28"/>
          <w:szCs w:val="28"/>
          <w:lang w:eastAsia="zh-CN"/>
        </w:rPr>
        <w:t>让核心</w:t>
      </w:r>
      <w:proofErr w:type="gramEnd"/>
      <w:r w:rsidRPr="00BB08D6">
        <w:rPr>
          <w:rFonts w:asciiTheme="minorEastAsia" w:hAnsiTheme="minorEastAsia" w:cs="仿宋" w:hint="eastAsia"/>
          <w:b/>
          <w:bCs/>
          <w:color w:val="333333"/>
          <w:spacing w:val="9"/>
          <w:sz w:val="28"/>
          <w:szCs w:val="28"/>
          <w:lang w:eastAsia="zh-CN"/>
        </w:rPr>
        <w:t>素养真正落地</w:t>
      </w:r>
    </w:p>
    <w:p w:rsidR="00BB08D6" w:rsidRPr="00BB08D6" w:rsidRDefault="00BB08D6" w:rsidP="00BB08D6">
      <w:pPr>
        <w:pStyle w:val="Char1"/>
        <w:spacing w:after="0" w:line="240" w:lineRule="auto"/>
        <w:ind w:firstLineChars="200" w:firstLine="596"/>
        <w:jc w:val="center"/>
        <w:rPr>
          <w:rFonts w:asciiTheme="minorEastAsia" w:hAnsiTheme="minorEastAsia" w:cs="仿宋"/>
          <w:color w:val="333333"/>
          <w:spacing w:val="9"/>
          <w:sz w:val="28"/>
          <w:szCs w:val="28"/>
          <w:lang w:eastAsia="zh-CN"/>
        </w:rPr>
      </w:pPr>
      <w:r w:rsidRPr="00BB08D6">
        <w:rPr>
          <w:rFonts w:asciiTheme="minorEastAsia" w:hAnsiTheme="minorEastAsia" w:cs="仿宋" w:hint="eastAsia"/>
          <w:color w:val="333333"/>
          <w:spacing w:val="9"/>
          <w:sz w:val="28"/>
          <w:szCs w:val="28"/>
          <w:lang w:eastAsia="zh-CN"/>
        </w:rPr>
        <w:t>郭华教授</w:t>
      </w:r>
    </w:p>
    <w:p w:rsidR="00BB08D6" w:rsidRPr="00BB08D6" w:rsidRDefault="00BB08D6" w:rsidP="00BB08D6">
      <w:pPr>
        <w:pStyle w:val="Char1"/>
        <w:spacing w:after="0" w:line="240" w:lineRule="auto"/>
        <w:ind w:firstLineChars="200" w:firstLine="596"/>
        <w:jc w:val="center"/>
        <w:rPr>
          <w:rFonts w:asciiTheme="minorEastAsia" w:hAnsiTheme="minorEastAsia" w:cs="仿宋"/>
          <w:color w:val="333333"/>
          <w:spacing w:val="9"/>
          <w:sz w:val="28"/>
          <w:szCs w:val="28"/>
          <w:lang w:eastAsia="zh-CN"/>
        </w:rPr>
      </w:pPr>
      <w:r w:rsidRPr="00BB08D6">
        <w:rPr>
          <w:rFonts w:asciiTheme="minorEastAsia" w:hAnsiTheme="minorEastAsia" w:cs="仿宋" w:hint="eastAsia"/>
          <w:color w:val="333333"/>
          <w:spacing w:val="9"/>
          <w:sz w:val="28"/>
          <w:szCs w:val="28"/>
          <w:lang w:eastAsia="zh-CN"/>
        </w:rPr>
        <w:t>北京师范大学教育学院</w:t>
      </w:r>
    </w:p>
    <w:p w:rsidR="00BB08D6" w:rsidRPr="00BB08D6" w:rsidRDefault="00BB08D6" w:rsidP="00BB08D6">
      <w:pPr>
        <w:pStyle w:val="Char1"/>
        <w:spacing w:after="0" w:line="240" w:lineRule="auto"/>
        <w:ind w:firstLineChars="200" w:firstLine="596"/>
        <w:rPr>
          <w:rFonts w:asciiTheme="minorEastAsia" w:hAnsiTheme="minorEastAsia" w:cs="仿宋"/>
          <w:color w:val="333333"/>
          <w:spacing w:val="9"/>
          <w:sz w:val="28"/>
          <w:szCs w:val="28"/>
          <w:lang w:eastAsia="zh-CN"/>
        </w:rPr>
      </w:pPr>
      <w:r w:rsidRPr="00BB08D6">
        <w:rPr>
          <w:rFonts w:asciiTheme="minorEastAsia" w:hAnsiTheme="minorEastAsia" w:cs="仿宋" w:hint="eastAsia"/>
          <w:color w:val="333333"/>
          <w:spacing w:val="9"/>
          <w:sz w:val="28"/>
          <w:szCs w:val="28"/>
          <w:lang w:eastAsia="zh-CN"/>
        </w:rPr>
        <w:t>“让核心素养落地”，是本次课程标准（以下简称“课标”）修订的工作重点。核心素养导向，既是</w:t>
      </w:r>
      <w:proofErr w:type="gramStart"/>
      <w:r w:rsidRPr="00BB08D6">
        <w:rPr>
          <w:rFonts w:asciiTheme="minorEastAsia" w:hAnsiTheme="minorEastAsia" w:cs="仿宋" w:hint="eastAsia"/>
          <w:color w:val="333333"/>
          <w:spacing w:val="9"/>
          <w:sz w:val="28"/>
          <w:szCs w:val="28"/>
          <w:lang w:eastAsia="zh-CN"/>
        </w:rPr>
        <w:t>课标研制</w:t>
      </w:r>
      <w:proofErr w:type="gramEnd"/>
      <w:r w:rsidRPr="00BB08D6">
        <w:rPr>
          <w:rFonts w:asciiTheme="minorEastAsia" w:hAnsiTheme="minorEastAsia" w:cs="仿宋" w:hint="eastAsia"/>
          <w:color w:val="333333"/>
          <w:spacing w:val="9"/>
          <w:sz w:val="28"/>
          <w:szCs w:val="28"/>
          <w:lang w:eastAsia="zh-CN"/>
        </w:rPr>
        <w:t>工作的主线，</w:t>
      </w:r>
      <w:proofErr w:type="gramStart"/>
      <w:r w:rsidRPr="00BB08D6">
        <w:rPr>
          <w:rFonts w:asciiTheme="minorEastAsia" w:hAnsiTheme="minorEastAsia" w:cs="仿宋" w:hint="eastAsia"/>
          <w:color w:val="333333"/>
          <w:spacing w:val="9"/>
          <w:sz w:val="28"/>
          <w:szCs w:val="28"/>
          <w:lang w:eastAsia="zh-CN"/>
        </w:rPr>
        <w:t>也是课标文本</w:t>
      </w:r>
      <w:proofErr w:type="gramEnd"/>
      <w:r w:rsidRPr="00BB08D6">
        <w:rPr>
          <w:rFonts w:asciiTheme="minorEastAsia" w:hAnsiTheme="minorEastAsia" w:cs="仿宋" w:hint="eastAsia"/>
          <w:color w:val="333333"/>
          <w:spacing w:val="9"/>
          <w:sz w:val="28"/>
          <w:szCs w:val="28"/>
          <w:lang w:eastAsia="zh-CN"/>
        </w:rPr>
        <w:t>的主旋律。</w:t>
      </w:r>
    </w:p>
    <w:p w:rsidR="00BB08D6" w:rsidRPr="00BB08D6" w:rsidRDefault="00BB08D6" w:rsidP="00BB08D6">
      <w:pPr>
        <w:pStyle w:val="Char1"/>
        <w:spacing w:after="0" w:line="240" w:lineRule="auto"/>
        <w:ind w:firstLineChars="200" w:firstLine="596"/>
        <w:rPr>
          <w:rFonts w:asciiTheme="minorEastAsia" w:hAnsiTheme="minorEastAsia" w:cs="仿宋"/>
          <w:color w:val="333333"/>
          <w:spacing w:val="9"/>
          <w:sz w:val="28"/>
          <w:szCs w:val="28"/>
          <w:lang w:eastAsia="zh-CN"/>
        </w:rPr>
      </w:pPr>
      <w:r w:rsidRPr="00BB08D6">
        <w:rPr>
          <w:rFonts w:asciiTheme="minorEastAsia" w:hAnsiTheme="minorEastAsia" w:cs="仿宋" w:hint="eastAsia"/>
          <w:color w:val="333333"/>
          <w:spacing w:val="9"/>
          <w:sz w:val="28"/>
          <w:szCs w:val="28"/>
          <w:lang w:eastAsia="zh-CN"/>
        </w:rPr>
        <w:t>一、</w:t>
      </w:r>
      <w:proofErr w:type="gramStart"/>
      <w:r w:rsidRPr="00BB08D6">
        <w:rPr>
          <w:rFonts w:asciiTheme="minorEastAsia" w:hAnsiTheme="minorEastAsia" w:cs="仿宋" w:hint="eastAsia"/>
          <w:color w:val="333333"/>
          <w:spacing w:val="9"/>
          <w:sz w:val="28"/>
          <w:szCs w:val="28"/>
          <w:lang w:eastAsia="zh-CN"/>
        </w:rPr>
        <w:t>用核心</w:t>
      </w:r>
      <w:proofErr w:type="gramEnd"/>
      <w:r w:rsidRPr="00BB08D6">
        <w:rPr>
          <w:rFonts w:asciiTheme="minorEastAsia" w:hAnsiTheme="minorEastAsia" w:cs="仿宋" w:hint="eastAsia"/>
          <w:color w:val="333333"/>
          <w:spacing w:val="9"/>
          <w:sz w:val="28"/>
          <w:szCs w:val="28"/>
          <w:lang w:eastAsia="zh-CN"/>
        </w:rPr>
        <w:t>素养来表述课程目标，让课程“目中有人”</w:t>
      </w:r>
    </w:p>
    <w:p w:rsidR="00BB08D6" w:rsidRPr="00BB08D6" w:rsidRDefault="00BB08D6" w:rsidP="00BB08D6">
      <w:pPr>
        <w:pStyle w:val="Char1"/>
        <w:spacing w:after="0" w:line="240" w:lineRule="auto"/>
        <w:ind w:firstLineChars="200" w:firstLine="596"/>
        <w:rPr>
          <w:rFonts w:asciiTheme="minorEastAsia" w:hAnsiTheme="minorEastAsia" w:cs="仿宋"/>
          <w:color w:val="333333"/>
          <w:spacing w:val="9"/>
          <w:sz w:val="28"/>
          <w:szCs w:val="28"/>
          <w:lang w:eastAsia="zh-CN"/>
        </w:rPr>
      </w:pPr>
      <w:r w:rsidRPr="00BB08D6">
        <w:rPr>
          <w:rFonts w:asciiTheme="minorEastAsia" w:hAnsiTheme="minorEastAsia" w:cs="仿宋" w:hint="eastAsia"/>
          <w:color w:val="333333"/>
          <w:spacing w:val="9"/>
          <w:sz w:val="28"/>
          <w:szCs w:val="28"/>
          <w:lang w:eastAsia="zh-CN"/>
        </w:rPr>
        <w:t>课程目标是对学生学习及发展结果的期待，是课程内容选择、教学活动设计、学业质量确立的基本方向和依据。</w:t>
      </w:r>
      <w:proofErr w:type="gramStart"/>
      <w:r w:rsidRPr="00BB08D6">
        <w:rPr>
          <w:rFonts w:asciiTheme="minorEastAsia" w:hAnsiTheme="minorEastAsia" w:cs="仿宋" w:hint="eastAsia"/>
          <w:color w:val="333333"/>
          <w:spacing w:val="9"/>
          <w:sz w:val="28"/>
          <w:szCs w:val="28"/>
          <w:lang w:eastAsia="zh-CN"/>
        </w:rPr>
        <w:t>此次课标修订</w:t>
      </w:r>
      <w:proofErr w:type="gramEnd"/>
      <w:r w:rsidRPr="00BB08D6">
        <w:rPr>
          <w:rFonts w:asciiTheme="minorEastAsia" w:hAnsiTheme="minorEastAsia" w:cs="仿宋" w:hint="eastAsia"/>
          <w:color w:val="333333"/>
          <w:spacing w:val="9"/>
          <w:sz w:val="28"/>
          <w:szCs w:val="28"/>
          <w:lang w:eastAsia="zh-CN"/>
        </w:rPr>
        <w:t>，力求使课程目标自觉体现本课程在培育学生核心素养方面的基本贡献，结合本课程的性质、理念及课程的基本内容，从核心素养视角对课程总目标及学</w:t>
      </w:r>
      <w:proofErr w:type="gramStart"/>
      <w:r w:rsidRPr="00BB08D6">
        <w:rPr>
          <w:rFonts w:asciiTheme="minorEastAsia" w:hAnsiTheme="minorEastAsia" w:cs="仿宋" w:hint="eastAsia"/>
          <w:color w:val="333333"/>
          <w:spacing w:val="9"/>
          <w:sz w:val="28"/>
          <w:szCs w:val="28"/>
          <w:lang w:eastAsia="zh-CN"/>
        </w:rPr>
        <w:t>段目标</w:t>
      </w:r>
      <w:proofErr w:type="gramEnd"/>
      <w:r w:rsidRPr="00BB08D6">
        <w:rPr>
          <w:rFonts w:asciiTheme="minorEastAsia" w:hAnsiTheme="minorEastAsia" w:cs="仿宋" w:hint="eastAsia"/>
          <w:color w:val="333333"/>
          <w:spacing w:val="9"/>
          <w:sz w:val="28"/>
          <w:szCs w:val="28"/>
          <w:lang w:eastAsia="zh-CN"/>
        </w:rPr>
        <w:t>进行表述。课程目标的素养导向，有利于转变那种将知识、技能的获得等同于学生发展的目标取向，引领教学实践及教学评价从核心素养视角来促进和观察学生的全面发展。</w:t>
      </w:r>
    </w:p>
    <w:p w:rsidR="00BB08D6" w:rsidRPr="00BB08D6" w:rsidRDefault="00BB08D6" w:rsidP="00BB08D6">
      <w:pPr>
        <w:pStyle w:val="Char1"/>
        <w:spacing w:after="0" w:line="240" w:lineRule="auto"/>
        <w:ind w:firstLineChars="200" w:firstLine="596"/>
        <w:rPr>
          <w:rFonts w:asciiTheme="minorEastAsia" w:hAnsiTheme="minorEastAsia" w:cs="仿宋"/>
          <w:color w:val="333333"/>
          <w:spacing w:val="9"/>
          <w:sz w:val="28"/>
          <w:szCs w:val="28"/>
          <w:lang w:eastAsia="zh-CN"/>
        </w:rPr>
      </w:pPr>
      <w:r w:rsidRPr="00BB08D6">
        <w:rPr>
          <w:rFonts w:asciiTheme="minorEastAsia" w:hAnsiTheme="minorEastAsia" w:cs="仿宋" w:hint="eastAsia"/>
          <w:color w:val="333333"/>
          <w:spacing w:val="9"/>
          <w:sz w:val="28"/>
          <w:szCs w:val="28"/>
          <w:lang w:eastAsia="zh-CN"/>
        </w:rPr>
        <w:t>二、以课程内容结构化来引领教学实践变革，让学生在主动活动中生成素养</w:t>
      </w:r>
    </w:p>
    <w:p w:rsidR="00BB08D6" w:rsidRPr="00BB08D6" w:rsidRDefault="00BB08D6" w:rsidP="00BB08D6">
      <w:pPr>
        <w:pStyle w:val="Char1"/>
        <w:spacing w:after="0" w:line="240" w:lineRule="auto"/>
        <w:ind w:firstLineChars="200" w:firstLine="596"/>
        <w:rPr>
          <w:rFonts w:asciiTheme="minorEastAsia" w:hAnsiTheme="minorEastAsia" w:cs="仿宋"/>
          <w:color w:val="333333"/>
          <w:spacing w:val="9"/>
          <w:sz w:val="28"/>
          <w:szCs w:val="28"/>
          <w:lang w:eastAsia="zh-CN"/>
        </w:rPr>
      </w:pPr>
      <w:proofErr w:type="gramStart"/>
      <w:r w:rsidRPr="00BB08D6">
        <w:rPr>
          <w:rFonts w:asciiTheme="minorEastAsia" w:hAnsiTheme="minorEastAsia" w:cs="仿宋" w:hint="eastAsia"/>
          <w:color w:val="333333"/>
          <w:spacing w:val="9"/>
          <w:sz w:val="28"/>
          <w:szCs w:val="28"/>
          <w:lang w:eastAsia="zh-CN"/>
        </w:rPr>
        <w:lastRenderedPageBreak/>
        <w:t>本次课标修订</w:t>
      </w:r>
      <w:proofErr w:type="gramEnd"/>
      <w:r w:rsidRPr="00BB08D6">
        <w:rPr>
          <w:rFonts w:asciiTheme="minorEastAsia" w:hAnsiTheme="minorEastAsia" w:cs="仿宋" w:hint="eastAsia"/>
          <w:color w:val="333333"/>
          <w:spacing w:val="9"/>
          <w:sz w:val="28"/>
          <w:szCs w:val="28"/>
          <w:lang w:eastAsia="zh-CN"/>
        </w:rPr>
        <w:t>的一项重要变革，是以结构化的方式（如主题、项目、任务等）来组织课程内容。课程内容结构化，意在改变知识、技能的简单线性排列方式，强化知识间的内在关联，</w:t>
      </w:r>
      <w:proofErr w:type="gramStart"/>
      <w:r w:rsidRPr="00BB08D6">
        <w:rPr>
          <w:rFonts w:asciiTheme="minorEastAsia" w:hAnsiTheme="minorEastAsia" w:cs="仿宋" w:hint="eastAsia"/>
          <w:color w:val="333333"/>
          <w:spacing w:val="9"/>
          <w:sz w:val="28"/>
          <w:szCs w:val="28"/>
          <w:lang w:eastAsia="zh-CN"/>
        </w:rPr>
        <w:t>凸显学科</w:t>
      </w:r>
      <w:proofErr w:type="gramEnd"/>
      <w:r w:rsidRPr="00BB08D6">
        <w:rPr>
          <w:rFonts w:asciiTheme="minorEastAsia" w:hAnsiTheme="minorEastAsia" w:cs="仿宋" w:hint="eastAsia"/>
          <w:color w:val="333333"/>
          <w:spacing w:val="9"/>
          <w:sz w:val="28"/>
          <w:szCs w:val="28"/>
          <w:lang w:eastAsia="zh-CN"/>
        </w:rPr>
        <w:t>的本质、思想方法以及内在逻辑。课程内容结构化，既强调学科知识结构，还强调在这样的结构中所隐含着的学生的活动及活动方式的结构化，为课程内容的活化、动态化，教学活动的综合性、实践性提供内容基础。结构化的内容组织方式，</w:t>
      </w:r>
      <w:proofErr w:type="gramStart"/>
      <w:r w:rsidRPr="00BB08D6">
        <w:rPr>
          <w:rFonts w:asciiTheme="minorEastAsia" w:hAnsiTheme="minorEastAsia" w:cs="仿宋" w:hint="eastAsia"/>
          <w:color w:val="333333"/>
          <w:spacing w:val="9"/>
          <w:sz w:val="28"/>
          <w:szCs w:val="28"/>
          <w:lang w:eastAsia="zh-CN"/>
        </w:rPr>
        <w:t>凸</w:t>
      </w:r>
      <w:proofErr w:type="gramEnd"/>
      <w:r w:rsidRPr="00BB08D6">
        <w:rPr>
          <w:rFonts w:asciiTheme="minorEastAsia" w:hAnsiTheme="minorEastAsia" w:cs="仿宋" w:hint="eastAsia"/>
          <w:color w:val="333333"/>
          <w:spacing w:val="9"/>
          <w:sz w:val="28"/>
          <w:szCs w:val="28"/>
          <w:lang w:eastAsia="zh-CN"/>
        </w:rPr>
        <w:t>显出不同的知识技能在学科知识结构中所处的不同地位、所承载的不同教育价值，提示着教学实践以整体有序、多样综合的方式来挖掘知识的育人价值。课程内容结构化，有利于克服教学中知识点的逐点解析、技能的单项训练等弊端，引导教师主动变革教学实践，从关注知识技能的“点状”“传输”自觉变革为关注学生对知识技能的主动学习和思考，关注教学的关联性、整体性，关注学生在主动活动中所形成的知识、技能、过程、方法、态度、品格、境界的综合效应，关注学生核心素养的养成。</w:t>
      </w:r>
    </w:p>
    <w:p w:rsidR="00BB08D6" w:rsidRPr="00BB08D6" w:rsidRDefault="00BB08D6" w:rsidP="00BB08D6">
      <w:pPr>
        <w:pStyle w:val="Char1"/>
        <w:spacing w:after="0" w:line="240" w:lineRule="auto"/>
        <w:ind w:firstLineChars="200" w:firstLine="596"/>
        <w:rPr>
          <w:rFonts w:asciiTheme="minorEastAsia" w:hAnsiTheme="minorEastAsia" w:cs="仿宋"/>
          <w:color w:val="333333"/>
          <w:spacing w:val="9"/>
          <w:sz w:val="28"/>
          <w:szCs w:val="28"/>
          <w:lang w:eastAsia="zh-CN"/>
        </w:rPr>
      </w:pPr>
      <w:r w:rsidRPr="00BB08D6">
        <w:rPr>
          <w:rFonts w:asciiTheme="minorEastAsia" w:hAnsiTheme="minorEastAsia" w:cs="仿宋" w:hint="eastAsia"/>
          <w:color w:val="333333"/>
          <w:spacing w:val="9"/>
          <w:sz w:val="28"/>
          <w:szCs w:val="28"/>
          <w:lang w:eastAsia="zh-CN"/>
        </w:rPr>
        <w:t>需要指出的是，内容结构化，并不意味着可以忽视或无视知识点，而是要在知识结构中去重新认识和定位知识点的意义与价值，要在学生的主动活动中实现知识点的教育价值。在课程标准的“课程内容”一章，有“内容要求”“学业要求”“教学提示”三个部分。这三个部分缺一不可、内在关联。“内容要求”指向“学什么”——强调在结构中的、扎实的基础知识学习的重要性，防止知识虚化；“学业要求”指向“学得怎样”——结合教学内</w:t>
      </w:r>
      <w:r w:rsidRPr="00BB08D6">
        <w:rPr>
          <w:rFonts w:asciiTheme="minorEastAsia" w:hAnsiTheme="minorEastAsia" w:cs="仿宋" w:hint="eastAsia"/>
          <w:color w:val="333333"/>
          <w:spacing w:val="9"/>
          <w:sz w:val="28"/>
          <w:szCs w:val="28"/>
          <w:lang w:eastAsia="zh-CN"/>
        </w:rPr>
        <w:lastRenderedPageBreak/>
        <w:t>容要求，提出素养发展目标；“教学提示”指向“怎么学”——即：学习这样的内容、达到这样的要求，学生必须经历哪些基本的、典型的活动，让课程“活”起来、“动”起来，让学生进入课程，让课程内容变为学生主动学习的活动。</w:t>
      </w:r>
    </w:p>
    <w:p w:rsidR="00BB08D6" w:rsidRPr="00BB08D6" w:rsidRDefault="00BB08D6" w:rsidP="00BB08D6">
      <w:pPr>
        <w:pStyle w:val="Char1"/>
        <w:spacing w:after="0" w:line="240" w:lineRule="auto"/>
        <w:ind w:firstLineChars="200" w:firstLine="596"/>
        <w:rPr>
          <w:rFonts w:asciiTheme="minorEastAsia" w:hAnsiTheme="minorEastAsia" w:cs="仿宋"/>
          <w:color w:val="333333"/>
          <w:spacing w:val="9"/>
          <w:sz w:val="28"/>
          <w:szCs w:val="28"/>
          <w:lang w:eastAsia="zh-CN"/>
        </w:rPr>
      </w:pPr>
      <w:r w:rsidRPr="00BB08D6">
        <w:rPr>
          <w:rFonts w:asciiTheme="minorEastAsia" w:hAnsiTheme="minorEastAsia" w:cs="仿宋" w:hint="eastAsia"/>
          <w:color w:val="333333"/>
          <w:spacing w:val="9"/>
          <w:sz w:val="28"/>
          <w:szCs w:val="28"/>
          <w:lang w:eastAsia="zh-CN"/>
        </w:rPr>
        <w:t>三、依素养发展水平来描述学业质量，让学生素养具体化、鲜明化</w:t>
      </w:r>
    </w:p>
    <w:p w:rsidR="00BB08D6" w:rsidRPr="00BB08D6" w:rsidRDefault="00BB08D6" w:rsidP="00BB08D6">
      <w:pPr>
        <w:pStyle w:val="Char1"/>
        <w:spacing w:after="0" w:line="240" w:lineRule="auto"/>
        <w:ind w:firstLineChars="200" w:firstLine="596"/>
        <w:rPr>
          <w:rFonts w:asciiTheme="minorEastAsia" w:hAnsiTheme="minorEastAsia" w:cs="仿宋"/>
          <w:color w:val="333333"/>
          <w:spacing w:val="9"/>
          <w:sz w:val="28"/>
          <w:szCs w:val="28"/>
          <w:lang w:eastAsia="zh-CN"/>
        </w:rPr>
      </w:pPr>
      <w:r w:rsidRPr="00BB08D6">
        <w:rPr>
          <w:rFonts w:asciiTheme="minorEastAsia" w:hAnsiTheme="minorEastAsia" w:cs="仿宋" w:hint="eastAsia"/>
          <w:color w:val="333333"/>
          <w:spacing w:val="9"/>
          <w:sz w:val="28"/>
          <w:szCs w:val="28"/>
          <w:lang w:eastAsia="zh-CN"/>
        </w:rPr>
        <w:t>学生素养发展，</w:t>
      </w:r>
      <w:proofErr w:type="gramStart"/>
      <w:r w:rsidRPr="00BB08D6">
        <w:rPr>
          <w:rFonts w:asciiTheme="minorEastAsia" w:hAnsiTheme="minorEastAsia" w:cs="仿宋" w:hint="eastAsia"/>
          <w:color w:val="333333"/>
          <w:spacing w:val="9"/>
          <w:sz w:val="28"/>
          <w:szCs w:val="28"/>
          <w:lang w:eastAsia="zh-CN"/>
        </w:rPr>
        <w:t>贯穿课标全</w:t>
      </w:r>
      <w:proofErr w:type="gramEnd"/>
      <w:r w:rsidRPr="00BB08D6">
        <w:rPr>
          <w:rFonts w:asciiTheme="minorEastAsia" w:hAnsiTheme="minorEastAsia" w:cs="仿宋" w:hint="eastAsia"/>
          <w:color w:val="333333"/>
          <w:spacing w:val="9"/>
          <w:sz w:val="28"/>
          <w:szCs w:val="28"/>
          <w:lang w:eastAsia="zh-CN"/>
        </w:rPr>
        <w:t>文本，隐含在课程内容及教学实践中，体现在课程学习结果的具体描述中。例如：数学学科提出应培养学生具有如下素养：会用数学的眼光观察现实世界、会用数学的思维思考现实世界、会用数学的语言表达现实世界。那么，如何才算具有了数学的“眼光”“思维”“语言”，有什么样的表现才能判定学生是“会用”了，能够观察、思考、表达现实世界中的什么样的问题，才算是“会”了？这就既需要有课程目标的总体指向，需要内容的选择、组织，还需要在各部分内容的“学业要求”及最终的“学业质量”部分中，做具体的描述，使核心素养，不再是空洞的语词口号而变成学生真实的能力、品格和价值观。</w:t>
      </w:r>
    </w:p>
    <w:p w:rsidR="00BB08D6" w:rsidRPr="00BB08D6" w:rsidRDefault="00BB08D6" w:rsidP="00BB08D6">
      <w:pPr>
        <w:pStyle w:val="Char1"/>
        <w:spacing w:after="0" w:line="240" w:lineRule="auto"/>
        <w:ind w:firstLineChars="200" w:firstLine="596"/>
        <w:rPr>
          <w:rFonts w:asciiTheme="minorEastAsia" w:hAnsiTheme="minorEastAsia" w:cs="仿宋"/>
          <w:color w:val="333333"/>
          <w:spacing w:val="9"/>
          <w:sz w:val="28"/>
          <w:szCs w:val="28"/>
          <w:lang w:eastAsia="zh-CN"/>
        </w:rPr>
      </w:pPr>
      <w:proofErr w:type="gramStart"/>
      <w:r w:rsidRPr="00BB08D6">
        <w:rPr>
          <w:rFonts w:asciiTheme="minorEastAsia" w:hAnsiTheme="minorEastAsia" w:cs="仿宋" w:hint="eastAsia"/>
          <w:color w:val="333333"/>
          <w:spacing w:val="9"/>
          <w:sz w:val="28"/>
          <w:szCs w:val="28"/>
          <w:lang w:eastAsia="zh-CN"/>
        </w:rPr>
        <w:t>此次课标修订</w:t>
      </w:r>
      <w:proofErr w:type="gramEnd"/>
      <w:r w:rsidRPr="00BB08D6">
        <w:rPr>
          <w:rFonts w:asciiTheme="minorEastAsia" w:hAnsiTheme="minorEastAsia" w:cs="仿宋" w:hint="eastAsia"/>
          <w:color w:val="333333"/>
          <w:spacing w:val="9"/>
          <w:sz w:val="28"/>
          <w:szCs w:val="28"/>
          <w:lang w:eastAsia="zh-CN"/>
        </w:rPr>
        <w:t>，希望让课程标准真正成为教科书编写的依据、教学活动开展的依据、教学评价的依据，</w:t>
      </w:r>
      <w:proofErr w:type="gramStart"/>
      <w:r w:rsidRPr="00BB08D6">
        <w:rPr>
          <w:rFonts w:asciiTheme="minorEastAsia" w:hAnsiTheme="minorEastAsia" w:cs="仿宋" w:hint="eastAsia"/>
          <w:color w:val="333333"/>
          <w:spacing w:val="9"/>
          <w:sz w:val="28"/>
          <w:szCs w:val="28"/>
          <w:lang w:eastAsia="zh-CN"/>
        </w:rPr>
        <w:t>让课标使用</w:t>
      </w:r>
      <w:proofErr w:type="gramEnd"/>
      <w:r w:rsidRPr="00BB08D6">
        <w:rPr>
          <w:rFonts w:asciiTheme="minorEastAsia" w:hAnsiTheme="minorEastAsia" w:cs="仿宋" w:hint="eastAsia"/>
          <w:color w:val="333333"/>
          <w:spacing w:val="9"/>
          <w:sz w:val="28"/>
          <w:szCs w:val="28"/>
          <w:lang w:eastAsia="zh-CN"/>
        </w:rPr>
        <w:t>者</w:t>
      </w:r>
      <w:proofErr w:type="gramStart"/>
      <w:r w:rsidRPr="00BB08D6">
        <w:rPr>
          <w:rFonts w:asciiTheme="minorEastAsia" w:hAnsiTheme="minorEastAsia" w:cs="仿宋" w:hint="eastAsia"/>
          <w:color w:val="333333"/>
          <w:spacing w:val="9"/>
          <w:sz w:val="28"/>
          <w:szCs w:val="28"/>
          <w:lang w:eastAsia="zh-CN"/>
        </w:rPr>
        <w:t>感到课标能用</w:t>
      </w:r>
      <w:proofErr w:type="gramEnd"/>
      <w:r w:rsidRPr="00BB08D6">
        <w:rPr>
          <w:rFonts w:asciiTheme="minorEastAsia" w:hAnsiTheme="minorEastAsia" w:cs="仿宋" w:hint="eastAsia"/>
          <w:color w:val="333333"/>
          <w:spacing w:val="9"/>
          <w:sz w:val="28"/>
          <w:szCs w:val="28"/>
          <w:lang w:eastAsia="zh-CN"/>
        </w:rPr>
        <w:t>、管用、好用，真正引领、推动教学实践的深度变革，提高我国义务教育教学质量，</w:t>
      </w:r>
      <w:proofErr w:type="gramStart"/>
      <w:r w:rsidRPr="00BB08D6">
        <w:rPr>
          <w:rFonts w:asciiTheme="minorEastAsia" w:hAnsiTheme="minorEastAsia" w:cs="仿宋" w:hint="eastAsia"/>
          <w:color w:val="333333"/>
          <w:spacing w:val="9"/>
          <w:sz w:val="28"/>
          <w:szCs w:val="28"/>
          <w:lang w:eastAsia="zh-CN"/>
        </w:rPr>
        <w:t>让核心</w:t>
      </w:r>
      <w:proofErr w:type="gramEnd"/>
      <w:r w:rsidRPr="00BB08D6">
        <w:rPr>
          <w:rFonts w:asciiTheme="minorEastAsia" w:hAnsiTheme="minorEastAsia" w:cs="仿宋" w:hint="eastAsia"/>
          <w:color w:val="333333"/>
          <w:spacing w:val="9"/>
          <w:sz w:val="28"/>
          <w:szCs w:val="28"/>
          <w:lang w:eastAsia="zh-CN"/>
        </w:rPr>
        <w:t>素养落地，实现立德树人的根本任务。</w:t>
      </w:r>
    </w:p>
    <w:p w:rsidR="00BB08D6" w:rsidRPr="00BB08D6" w:rsidRDefault="00BB08D6" w:rsidP="00BB08D6">
      <w:pPr>
        <w:rPr>
          <w:rFonts w:asciiTheme="minorEastAsia" w:hAnsiTheme="minorEastAsia"/>
          <w:sz w:val="28"/>
          <w:szCs w:val="28"/>
        </w:rPr>
      </w:pPr>
    </w:p>
    <w:p w:rsidR="00BB08D6" w:rsidRPr="00BB08D6" w:rsidRDefault="00BB08D6" w:rsidP="00500FC3">
      <w:pPr>
        <w:pStyle w:val="Char1"/>
        <w:spacing w:after="0" w:line="240" w:lineRule="auto"/>
        <w:ind w:firstLineChars="200" w:firstLine="598"/>
        <w:jc w:val="center"/>
        <w:rPr>
          <w:rFonts w:asciiTheme="minorEastAsia" w:hAnsiTheme="minorEastAsia" w:cs="仿宋"/>
          <w:b/>
          <w:color w:val="333333"/>
          <w:spacing w:val="9"/>
          <w:sz w:val="28"/>
          <w:szCs w:val="28"/>
          <w:lang w:eastAsia="zh-CN"/>
        </w:rPr>
      </w:pPr>
      <w:r w:rsidRPr="00BB08D6">
        <w:rPr>
          <w:rFonts w:asciiTheme="minorEastAsia" w:hAnsiTheme="minorEastAsia" w:cs="仿宋" w:hint="eastAsia"/>
          <w:b/>
          <w:color w:val="333333"/>
          <w:spacing w:val="9"/>
          <w:sz w:val="28"/>
          <w:szCs w:val="28"/>
          <w:lang w:eastAsia="zh-CN"/>
        </w:rPr>
        <w:t>课程内容结构化改革新动向</w:t>
      </w:r>
    </w:p>
    <w:p w:rsidR="00BB08D6" w:rsidRPr="00BB08D6" w:rsidRDefault="00BB08D6" w:rsidP="00500FC3">
      <w:pPr>
        <w:pStyle w:val="Char1"/>
        <w:spacing w:after="0" w:line="240" w:lineRule="auto"/>
        <w:ind w:firstLineChars="200" w:firstLine="596"/>
        <w:jc w:val="center"/>
        <w:rPr>
          <w:rFonts w:asciiTheme="minorEastAsia" w:hAnsiTheme="minorEastAsia" w:cs="仿宋"/>
          <w:color w:val="333333"/>
          <w:spacing w:val="9"/>
          <w:sz w:val="28"/>
          <w:szCs w:val="28"/>
          <w:lang w:eastAsia="zh-CN"/>
        </w:rPr>
      </w:pPr>
      <w:r w:rsidRPr="00BB08D6">
        <w:rPr>
          <w:rFonts w:asciiTheme="minorEastAsia" w:hAnsiTheme="minorEastAsia" w:cs="仿宋" w:hint="eastAsia"/>
          <w:color w:val="333333"/>
          <w:spacing w:val="9"/>
          <w:sz w:val="28"/>
          <w:szCs w:val="28"/>
          <w:lang w:eastAsia="zh-CN"/>
        </w:rPr>
        <w:t>吴刚平</w:t>
      </w:r>
    </w:p>
    <w:p w:rsidR="00BB08D6" w:rsidRPr="00BB08D6" w:rsidRDefault="00BB08D6" w:rsidP="00500FC3">
      <w:pPr>
        <w:pStyle w:val="Char1"/>
        <w:spacing w:after="0" w:line="240" w:lineRule="auto"/>
        <w:ind w:firstLineChars="200" w:firstLine="596"/>
        <w:jc w:val="center"/>
        <w:rPr>
          <w:rFonts w:asciiTheme="minorEastAsia" w:hAnsiTheme="minorEastAsia" w:cs="仿宋"/>
          <w:color w:val="333333"/>
          <w:spacing w:val="9"/>
          <w:sz w:val="28"/>
          <w:szCs w:val="28"/>
          <w:lang w:eastAsia="zh-CN"/>
        </w:rPr>
      </w:pPr>
      <w:r w:rsidRPr="00BB08D6">
        <w:rPr>
          <w:rFonts w:asciiTheme="minorEastAsia" w:hAnsiTheme="minorEastAsia" w:cs="仿宋" w:hint="eastAsia"/>
          <w:color w:val="333333"/>
          <w:spacing w:val="9"/>
          <w:sz w:val="28"/>
          <w:szCs w:val="28"/>
          <w:lang w:eastAsia="zh-CN"/>
        </w:rPr>
        <w:t>华东师范大学课程资源与教师发展中心主任</w:t>
      </w:r>
    </w:p>
    <w:p w:rsidR="00BB08D6" w:rsidRPr="00BB08D6" w:rsidRDefault="00BB08D6" w:rsidP="00BB08D6">
      <w:pPr>
        <w:pStyle w:val="Char1"/>
        <w:spacing w:after="0" w:line="240" w:lineRule="auto"/>
        <w:ind w:firstLineChars="200" w:firstLine="596"/>
        <w:rPr>
          <w:rFonts w:asciiTheme="minorEastAsia" w:hAnsiTheme="minorEastAsia" w:cs="仿宋"/>
          <w:color w:val="333333"/>
          <w:spacing w:val="9"/>
          <w:sz w:val="28"/>
          <w:szCs w:val="28"/>
          <w:lang w:eastAsia="zh-CN"/>
        </w:rPr>
      </w:pPr>
      <w:r w:rsidRPr="00BB08D6">
        <w:rPr>
          <w:rFonts w:asciiTheme="minorEastAsia" w:hAnsiTheme="minorEastAsia" w:cs="仿宋" w:hint="eastAsia"/>
          <w:color w:val="333333"/>
          <w:spacing w:val="9"/>
          <w:sz w:val="28"/>
          <w:szCs w:val="28"/>
          <w:lang w:eastAsia="zh-CN"/>
        </w:rPr>
        <w:t>课程内容是课程标准修订最为实质的问题。课程内容不变，核心素养理念很难落地。本次义务教育课程修订，基于核心素养对课程内容进行结构化整合处理和呈现，反映了课程内容改革的新动向，必将对深化教育教学改革、促进义务教育高质量发展产生重大而深远的影响。</w:t>
      </w:r>
    </w:p>
    <w:p w:rsidR="00BB08D6" w:rsidRPr="00BB08D6" w:rsidRDefault="00BB08D6" w:rsidP="00BB08D6">
      <w:pPr>
        <w:pStyle w:val="Char1"/>
        <w:spacing w:after="0" w:line="240" w:lineRule="auto"/>
        <w:ind w:firstLineChars="200" w:firstLine="596"/>
        <w:rPr>
          <w:rFonts w:asciiTheme="minorEastAsia" w:hAnsiTheme="minorEastAsia" w:cs="仿宋"/>
          <w:color w:val="333333"/>
          <w:spacing w:val="9"/>
          <w:sz w:val="28"/>
          <w:szCs w:val="28"/>
          <w:lang w:eastAsia="zh-CN"/>
        </w:rPr>
      </w:pPr>
      <w:r w:rsidRPr="00BB08D6">
        <w:rPr>
          <w:rFonts w:asciiTheme="minorEastAsia" w:hAnsiTheme="minorEastAsia" w:cs="仿宋" w:hint="eastAsia"/>
          <w:color w:val="333333"/>
          <w:spacing w:val="9"/>
          <w:sz w:val="28"/>
          <w:szCs w:val="28"/>
          <w:lang w:eastAsia="zh-CN"/>
        </w:rPr>
        <w:t>一、强化课程内容育人价值</w:t>
      </w:r>
    </w:p>
    <w:p w:rsidR="00BB08D6" w:rsidRPr="00BB08D6" w:rsidRDefault="00BB08D6" w:rsidP="00BB08D6">
      <w:pPr>
        <w:pStyle w:val="Char1"/>
        <w:spacing w:after="0" w:line="240" w:lineRule="auto"/>
        <w:ind w:firstLineChars="200" w:firstLine="596"/>
        <w:rPr>
          <w:rFonts w:asciiTheme="minorEastAsia" w:hAnsiTheme="minorEastAsia" w:cs="仿宋"/>
          <w:color w:val="333333"/>
          <w:spacing w:val="9"/>
          <w:sz w:val="28"/>
          <w:szCs w:val="28"/>
          <w:lang w:eastAsia="zh-CN"/>
        </w:rPr>
      </w:pPr>
      <w:r w:rsidRPr="00BB08D6">
        <w:rPr>
          <w:rFonts w:asciiTheme="minorEastAsia" w:hAnsiTheme="minorEastAsia" w:cs="仿宋" w:hint="eastAsia"/>
          <w:color w:val="333333"/>
          <w:spacing w:val="9"/>
          <w:sz w:val="28"/>
          <w:szCs w:val="28"/>
          <w:lang w:eastAsia="zh-CN"/>
        </w:rPr>
        <w:t>本次课程修订明确了课程方案和课程标准在课程内容结构化改革方面率先垂范的地位和意义，强调站在课程育人的高度，落实立德树人根本任务，促进育人方式改革。</w:t>
      </w:r>
    </w:p>
    <w:p w:rsidR="00BB08D6" w:rsidRPr="00BB08D6" w:rsidRDefault="00BB08D6" w:rsidP="00BB08D6">
      <w:pPr>
        <w:pStyle w:val="Char1"/>
        <w:spacing w:after="0" w:line="240" w:lineRule="auto"/>
        <w:ind w:firstLineChars="200" w:firstLine="596"/>
        <w:rPr>
          <w:rFonts w:asciiTheme="minorEastAsia" w:hAnsiTheme="minorEastAsia" w:cs="仿宋"/>
          <w:color w:val="333333"/>
          <w:spacing w:val="9"/>
          <w:sz w:val="28"/>
          <w:szCs w:val="28"/>
          <w:lang w:eastAsia="zh-CN"/>
        </w:rPr>
      </w:pPr>
      <w:r w:rsidRPr="00BB08D6">
        <w:rPr>
          <w:rFonts w:asciiTheme="minorEastAsia" w:hAnsiTheme="minorEastAsia" w:cs="仿宋" w:hint="eastAsia"/>
          <w:color w:val="333333"/>
          <w:spacing w:val="9"/>
          <w:sz w:val="28"/>
          <w:szCs w:val="28"/>
          <w:lang w:eastAsia="zh-CN"/>
        </w:rPr>
        <w:t>从培养德智体美劳全面发展的社会主义建设者和接班人视角来看，学科知识必须置于育人方式改革语境下，进行结构化整合处理，增强知识学习与学生实际生活以及知识整体结构的内在联系，体现综合化、实践性，实现减负提质。在课程内容的组织形态和呈现方式上，跳出学科逻辑和知识点罗列的窠臼，坚持素养导向，回到人本身，回到知识学习为人服务的初心上来。</w:t>
      </w:r>
    </w:p>
    <w:p w:rsidR="00BB08D6" w:rsidRPr="00BB08D6" w:rsidRDefault="00BB08D6" w:rsidP="00BB08D6">
      <w:pPr>
        <w:pStyle w:val="Char1"/>
        <w:spacing w:after="0" w:line="240" w:lineRule="auto"/>
        <w:ind w:firstLineChars="200" w:firstLine="596"/>
        <w:rPr>
          <w:rFonts w:asciiTheme="minorEastAsia" w:hAnsiTheme="minorEastAsia" w:cs="仿宋"/>
          <w:color w:val="333333"/>
          <w:spacing w:val="9"/>
          <w:sz w:val="28"/>
          <w:szCs w:val="28"/>
          <w:lang w:eastAsia="zh-CN"/>
        </w:rPr>
      </w:pPr>
      <w:r w:rsidRPr="00BB08D6">
        <w:rPr>
          <w:rFonts w:asciiTheme="minorEastAsia" w:hAnsiTheme="minorEastAsia" w:cs="仿宋" w:hint="eastAsia"/>
          <w:color w:val="333333"/>
          <w:spacing w:val="9"/>
          <w:sz w:val="28"/>
          <w:szCs w:val="28"/>
          <w:lang w:eastAsia="zh-CN"/>
        </w:rPr>
        <w:t>按学生的学习、发展逻辑来进行课程内容结构化设计，学科知识是手段，学生学习和发展是目的。学科知识必须根据学习和发展需要进行筛选、集约、重组和统合，纳入核心素养培育的内</w:t>
      </w:r>
      <w:r w:rsidRPr="00BB08D6">
        <w:rPr>
          <w:rFonts w:asciiTheme="minorEastAsia" w:hAnsiTheme="minorEastAsia" w:cs="仿宋" w:hint="eastAsia"/>
          <w:color w:val="333333"/>
          <w:spacing w:val="9"/>
          <w:sz w:val="28"/>
          <w:szCs w:val="28"/>
          <w:lang w:eastAsia="zh-CN"/>
        </w:rPr>
        <w:lastRenderedPageBreak/>
        <w:t>容整体结构，做到“少而精”，避免机械训练、死记硬背和题海战术。同时，课程所培养的核心素养是可迁移的综合性品质，可以不断丰富、发展和进阶，适合而且需要采用自主、合作、探究的学习方式。</w:t>
      </w:r>
    </w:p>
    <w:p w:rsidR="00BB08D6" w:rsidRPr="00BB08D6" w:rsidRDefault="00BB08D6" w:rsidP="00BB08D6">
      <w:pPr>
        <w:pStyle w:val="Char1"/>
        <w:spacing w:after="0" w:line="240" w:lineRule="auto"/>
        <w:ind w:firstLineChars="200" w:firstLine="598"/>
        <w:rPr>
          <w:rFonts w:asciiTheme="minorEastAsia" w:hAnsiTheme="minorEastAsia" w:cs="仿宋"/>
          <w:b/>
          <w:bCs/>
          <w:color w:val="333333"/>
          <w:spacing w:val="9"/>
          <w:sz w:val="28"/>
          <w:szCs w:val="28"/>
          <w:lang w:eastAsia="zh-CN"/>
        </w:rPr>
      </w:pPr>
      <w:r w:rsidRPr="00BB08D6">
        <w:rPr>
          <w:rFonts w:asciiTheme="minorEastAsia" w:hAnsiTheme="minorEastAsia" w:cs="仿宋" w:hint="eastAsia"/>
          <w:b/>
          <w:bCs/>
          <w:color w:val="333333"/>
          <w:spacing w:val="9"/>
          <w:sz w:val="28"/>
          <w:szCs w:val="28"/>
          <w:lang w:eastAsia="zh-CN"/>
        </w:rPr>
        <w:t>二、彰显学</w:t>
      </w:r>
      <w:proofErr w:type="gramStart"/>
      <w:r w:rsidRPr="00BB08D6">
        <w:rPr>
          <w:rFonts w:asciiTheme="minorEastAsia" w:hAnsiTheme="minorEastAsia" w:cs="仿宋" w:hint="eastAsia"/>
          <w:b/>
          <w:bCs/>
          <w:color w:val="333333"/>
          <w:spacing w:val="9"/>
          <w:sz w:val="28"/>
          <w:szCs w:val="28"/>
          <w:lang w:eastAsia="zh-CN"/>
        </w:rPr>
        <w:t>习中心</w:t>
      </w:r>
      <w:proofErr w:type="gramEnd"/>
      <w:r w:rsidRPr="00BB08D6">
        <w:rPr>
          <w:rFonts w:asciiTheme="minorEastAsia" w:hAnsiTheme="minorEastAsia" w:cs="仿宋" w:hint="eastAsia"/>
          <w:b/>
          <w:bCs/>
          <w:color w:val="333333"/>
          <w:spacing w:val="9"/>
          <w:sz w:val="28"/>
          <w:szCs w:val="28"/>
          <w:lang w:eastAsia="zh-CN"/>
        </w:rPr>
        <w:t>课程内容观</w:t>
      </w:r>
    </w:p>
    <w:p w:rsidR="00BB08D6" w:rsidRPr="00BB08D6" w:rsidRDefault="00BB08D6" w:rsidP="00BB08D6">
      <w:pPr>
        <w:pStyle w:val="Char1"/>
        <w:spacing w:after="0" w:line="240" w:lineRule="auto"/>
        <w:ind w:firstLineChars="200" w:firstLine="596"/>
        <w:rPr>
          <w:rFonts w:asciiTheme="minorEastAsia" w:hAnsiTheme="minorEastAsia" w:cs="仿宋"/>
          <w:color w:val="333333"/>
          <w:spacing w:val="9"/>
          <w:sz w:val="28"/>
          <w:szCs w:val="28"/>
          <w:lang w:eastAsia="zh-CN"/>
        </w:rPr>
      </w:pPr>
      <w:r w:rsidRPr="00BB08D6">
        <w:rPr>
          <w:rFonts w:asciiTheme="minorEastAsia" w:hAnsiTheme="minorEastAsia" w:cs="仿宋" w:hint="eastAsia"/>
          <w:color w:val="333333"/>
          <w:spacing w:val="9"/>
          <w:sz w:val="28"/>
          <w:szCs w:val="28"/>
          <w:lang w:eastAsia="zh-CN"/>
        </w:rPr>
        <w:t>本次课程修订超越学科内容观和教学内容观，彰显课程内容观。在课程内容理解上，以学习为中心，不仅包括教什么、学什么的内容问题，还包括怎么教、怎么学的过程方式问题，以及为什么教、为什么学的目的价值问题，甚至还有教的什么样、学得什么样的结果水平问题。</w:t>
      </w:r>
    </w:p>
    <w:p w:rsidR="00BB08D6" w:rsidRPr="00BB08D6" w:rsidRDefault="00BB08D6" w:rsidP="00BB08D6">
      <w:pPr>
        <w:pStyle w:val="Char1"/>
        <w:spacing w:after="0" w:line="240" w:lineRule="auto"/>
        <w:ind w:firstLineChars="200" w:firstLine="596"/>
        <w:rPr>
          <w:rFonts w:asciiTheme="minorEastAsia" w:hAnsiTheme="minorEastAsia" w:cs="仿宋"/>
          <w:color w:val="333333"/>
          <w:spacing w:val="9"/>
          <w:sz w:val="28"/>
          <w:szCs w:val="28"/>
          <w:lang w:eastAsia="zh-CN"/>
        </w:rPr>
      </w:pPr>
      <w:r w:rsidRPr="00BB08D6">
        <w:rPr>
          <w:rFonts w:asciiTheme="minorEastAsia" w:hAnsiTheme="minorEastAsia" w:cs="仿宋" w:hint="eastAsia"/>
          <w:color w:val="333333"/>
          <w:spacing w:val="9"/>
          <w:sz w:val="28"/>
          <w:szCs w:val="28"/>
          <w:lang w:eastAsia="zh-CN"/>
        </w:rPr>
        <w:t>这种复合型的课程内容观，更利于从学科知识本位转向核心素养本位，突出习得知识的学习方式和运用知识的能力和价值，打破死记硬背、题海战术等知识技能训练魔咒，克服高分、低能、价值观缺失等乱象。学生可以在主题活动中，通过完成学习任务获得知识和解决问题，亲历实践、探究、体验、反思、合作、交流等深度学习过程，逐步发展核心素养。</w:t>
      </w:r>
    </w:p>
    <w:p w:rsidR="00BB08D6" w:rsidRPr="00BB08D6" w:rsidRDefault="00BB08D6" w:rsidP="00BB08D6">
      <w:pPr>
        <w:pStyle w:val="Char1"/>
        <w:spacing w:after="0" w:line="240" w:lineRule="auto"/>
        <w:ind w:firstLineChars="200" w:firstLine="596"/>
        <w:rPr>
          <w:rFonts w:asciiTheme="minorEastAsia" w:hAnsiTheme="minorEastAsia" w:cs="仿宋"/>
          <w:color w:val="333333"/>
          <w:spacing w:val="9"/>
          <w:sz w:val="28"/>
          <w:szCs w:val="28"/>
          <w:lang w:eastAsia="zh-CN"/>
        </w:rPr>
      </w:pPr>
      <w:r w:rsidRPr="00BB08D6">
        <w:rPr>
          <w:rFonts w:asciiTheme="minorEastAsia" w:hAnsiTheme="minorEastAsia" w:cs="仿宋" w:hint="eastAsia"/>
          <w:color w:val="333333"/>
          <w:spacing w:val="9"/>
          <w:sz w:val="28"/>
          <w:szCs w:val="28"/>
          <w:lang w:eastAsia="zh-CN"/>
        </w:rPr>
        <w:t>比如地理课程标准，修订前主要是以区域地理学的领域（地球与地图、世界地理、中国地理、乡土地理）平铺设计安排课程内容，学科逻辑很强，但学生学习立场考虑不够。修订后则体现学生学习立场，建构出学科活动与学科知识融为一体的地理学习内容体系：以认识宇宙环境、地球环境与人类社会关系这条核心</w:t>
      </w:r>
      <w:r w:rsidRPr="00BB08D6">
        <w:rPr>
          <w:rFonts w:asciiTheme="minorEastAsia" w:hAnsiTheme="minorEastAsia" w:cs="仿宋" w:hint="eastAsia"/>
          <w:color w:val="333333"/>
          <w:spacing w:val="9"/>
          <w:sz w:val="28"/>
          <w:szCs w:val="28"/>
          <w:lang w:eastAsia="zh-CN"/>
        </w:rPr>
        <w:lastRenderedPageBreak/>
        <w:t>线索为主干，将运用地理工具和参与地理实践这两条支撑线索贯穿其中，形成学科知识与学科活动融为一体的课程内容体系。</w:t>
      </w:r>
    </w:p>
    <w:p w:rsidR="00BB08D6" w:rsidRPr="00BB08D6" w:rsidRDefault="00BB08D6" w:rsidP="00BB08D6">
      <w:pPr>
        <w:pStyle w:val="Char1"/>
        <w:spacing w:after="0" w:line="240" w:lineRule="auto"/>
        <w:ind w:firstLineChars="200" w:firstLine="596"/>
        <w:rPr>
          <w:rFonts w:asciiTheme="minorEastAsia" w:hAnsiTheme="minorEastAsia" w:cs="仿宋"/>
          <w:color w:val="333333"/>
          <w:spacing w:val="9"/>
          <w:sz w:val="28"/>
          <w:szCs w:val="28"/>
          <w:lang w:eastAsia="zh-CN"/>
        </w:rPr>
      </w:pPr>
      <w:r w:rsidRPr="00BB08D6">
        <w:rPr>
          <w:rFonts w:asciiTheme="minorEastAsia" w:hAnsiTheme="minorEastAsia" w:cs="仿宋" w:hint="eastAsia"/>
          <w:color w:val="333333"/>
          <w:spacing w:val="9"/>
          <w:sz w:val="28"/>
          <w:szCs w:val="28"/>
          <w:lang w:eastAsia="zh-CN"/>
        </w:rPr>
        <w:t>三、开发大观念、大主题或大任务等课程内容形态</w:t>
      </w:r>
    </w:p>
    <w:p w:rsidR="00BB08D6" w:rsidRPr="00BB08D6" w:rsidRDefault="00BB08D6" w:rsidP="00BB08D6">
      <w:pPr>
        <w:pStyle w:val="Char1"/>
        <w:spacing w:after="0" w:line="240" w:lineRule="auto"/>
        <w:ind w:firstLineChars="200" w:firstLine="596"/>
        <w:rPr>
          <w:rFonts w:asciiTheme="minorEastAsia" w:hAnsiTheme="minorEastAsia" w:cs="仿宋"/>
          <w:color w:val="333333"/>
          <w:spacing w:val="9"/>
          <w:sz w:val="28"/>
          <w:szCs w:val="28"/>
          <w:lang w:eastAsia="zh-CN"/>
        </w:rPr>
      </w:pPr>
      <w:r w:rsidRPr="00BB08D6">
        <w:rPr>
          <w:rFonts w:asciiTheme="minorEastAsia" w:hAnsiTheme="minorEastAsia" w:cs="仿宋" w:hint="eastAsia"/>
          <w:color w:val="333333"/>
          <w:spacing w:val="9"/>
          <w:sz w:val="28"/>
          <w:szCs w:val="28"/>
          <w:lang w:eastAsia="zh-CN"/>
        </w:rPr>
        <w:t>本次课程修订引入大观念、大任务或大主题驱动的问题式学习、项目学习、主题学习、任务学习等综合教学形式，重构课程内容，优化呈现方式，使各部分内容彼此间建立有机联系，实现“少而精”，做到“纲举目张”。</w:t>
      </w:r>
    </w:p>
    <w:p w:rsidR="00BB08D6" w:rsidRPr="00BB08D6" w:rsidRDefault="00BB08D6" w:rsidP="00BB08D6">
      <w:pPr>
        <w:pStyle w:val="Char1"/>
        <w:spacing w:after="0" w:line="240" w:lineRule="auto"/>
        <w:ind w:firstLineChars="200" w:firstLine="596"/>
        <w:rPr>
          <w:rFonts w:asciiTheme="minorEastAsia" w:hAnsiTheme="minorEastAsia" w:cs="仿宋"/>
          <w:color w:val="333333"/>
          <w:spacing w:val="9"/>
          <w:sz w:val="28"/>
          <w:szCs w:val="28"/>
          <w:lang w:eastAsia="zh-CN"/>
        </w:rPr>
      </w:pPr>
      <w:r w:rsidRPr="00BB08D6">
        <w:rPr>
          <w:rFonts w:asciiTheme="minorEastAsia" w:hAnsiTheme="minorEastAsia" w:cs="仿宋" w:hint="eastAsia"/>
          <w:color w:val="333333"/>
          <w:spacing w:val="9"/>
          <w:sz w:val="28"/>
          <w:szCs w:val="28"/>
          <w:lang w:eastAsia="zh-CN"/>
        </w:rPr>
        <w:t>比如语文课程标准，坚持以文化人、强化基础的原则，以中华优秀传统文化为核心内容，以学生生活为基础，以语文实践为主线，设计语言文字积累与梳理、实用性阅读与交流、文学阅读与创意表达、思辨性阅读与表达、整本书阅读、跨学科学习等六个语文学习任务群。每个任务群融合学习主题、学习活动、学习情境和学习资源等关键要素，按学段呈现学习内容，实现语文课程内容结构化，体现语文课程内容的典型性和“少而精”。</w:t>
      </w:r>
    </w:p>
    <w:p w:rsidR="00BB08D6" w:rsidRPr="00BB08D6" w:rsidRDefault="00BB08D6" w:rsidP="00BB08D6">
      <w:pPr>
        <w:pStyle w:val="Char1"/>
        <w:spacing w:after="0" w:line="240" w:lineRule="auto"/>
        <w:ind w:firstLineChars="200" w:firstLine="596"/>
        <w:rPr>
          <w:rFonts w:asciiTheme="minorEastAsia" w:hAnsiTheme="minorEastAsia" w:cs="仿宋"/>
          <w:color w:val="333333"/>
          <w:spacing w:val="9"/>
          <w:sz w:val="28"/>
          <w:szCs w:val="28"/>
          <w:lang w:eastAsia="zh-CN"/>
        </w:rPr>
      </w:pPr>
      <w:r w:rsidRPr="00BB08D6">
        <w:rPr>
          <w:rFonts w:asciiTheme="minorEastAsia" w:hAnsiTheme="minorEastAsia" w:cs="仿宋" w:hint="eastAsia"/>
          <w:color w:val="333333"/>
          <w:spacing w:val="9"/>
          <w:sz w:val="28"/>
          <w:szCs w:val="28"/>
          <w:lang w:eastAsia="zh-CN"/>
        </w:rPr>
        <w:t>事实上，各课程标准在课程内容结构化设计方面，都强调以核心素养为主轴，构建大任务、大观念或大主题等以问题解决为目标的课程内容结构单位和教学单元组织形态，以此作为学习内容聚合机制和学习动机激发机制，有效清理、归纳、整合学科知识点或主题活动内容，在学习内容安排层面落实减负、增效、提质。</w:t>
      </w:r>
    </w:p>
    <w:p w:rsidR="00BB08D6" w:rsidRPr="00BB08D6" w:rsidRDefault="00BB08D6" w:rsidP="00BB08D6">
      <w:pPr>
        <w:pStyle w:val="Char1"/>
        <w:spacing w:after="0" w:line="240" w:lineRule="auto"/>
        <w:ind w:firstLineChars="200" w:firstLine="596"/>
        <w:rPr>
          <w:rFonts w:asciiTheme="minorEastAsia" w:hAnsiTheme="minorEastAsia" w:cs="仿宋"/>
          <w:color w:val="333333"/>
          <w:spacing w:val="9"/>
          <w:sz w:val="28"/>
          <w:szCs w:val="28"/>
          <w:lang w:eastAsia="zh-CN"/>
        </w:rPr>
      </w:pPr>
      <w:r w:rsidRPr="00BB08D6">
        <w:rPr>
          <w:rFonts w:asciiTheme="minorEastAsia" w:hAnsiTheme="minorEastAsia" w:cs="仿宋" w:hint="eastAsia"/>
          <w:color w:val="333333"/>
          <w:spacing w:val="9"/>
          <w:sz w:val="28"/>
          <w:szCs w:val="28"/>
          <w:lang w:eastAsia="zh-CN"/>
        </w:rPr>
        <w:t>需要强调的是，本次课程内容修订没有弱化学科知识，而是以核心素养为引领，把学科核心知识融入学科或跨学科的主题、</w:t>
      </w:r>
      <w:r w:rsidRPr="00BB08D6">
        <w:rPr>
          <w:rFonts w:asciiTheme="minorEastAsia" w:hAnsiTheme="minorEastAsia" w:cs="仿宋" w:hint="eastAsia"/>
          <w:color w:val="333333"/>
          <w:spacing w:val="9"/>
          <w:sz w:val="28"/>
          <w:szCs w:val="28"/>
          <w:lang w:eastAsia="zh-CN"/>
        </w:rPr>
        <w:lastRenderedPageBreak/>
        <w:t>项目或任务等学习活动中，形成横向关联互动、纵向进阶衔接的课程内容结构体系。</w:t>
      </w:r>
    </w:p>
    <w:p w:rsidR="00BB08D6" w:rsidRPr="00BB08D6" w:rsidRDefault="00BB08D6" w:rsidP="00BB08D6">
      <w:pPr>
        <w:rPr>
          <w:rFonts w:asciiTheme="minorEastAsia" w:hAnsiTheme="minorEastAsia"/>
          <w:sz w:val="28"/>
          <w:szCs w:val="28"/>
        </w:rPr>
      </w:pPr>
    </w:p>
    <w:p w:rsidR="00BB08D6" w:rsidRPr="00BB08D6" w:rsidRDefault="00BB08D6" w:rsidP="00500FC3">
      <w:pPr>
        <w:pStyle w:val="Char1"/>
        <w:spacing w:after="0" w:line="240" w:lineRule="auto"/>
        <w:ind w:firstLineChars="200" w:firstLine="598"/>
        <w:jc w:val="center"/>
        <w:rPr>
          <w:rFonts w:asciiTheme="minorEastAsia" w:hAnsiTheme="minorEastAsia" w:cs="仿宋"/>
          <w:b/>
          <w:color w:val="333333"/>
          <w:spacing w:val="9"/>
          <w:sz w:val="28"/>
          <w:szCs w:val="28"/>
          <w:lang w:eastAsia="zh-CN"/>
        </w:rPr>
      </w:pPr>
      <w:r w:rsidRPr="00BB08D6">
        <w:rPr>
          <w:rFonts w:asciiTheme="minorEastAsia" w:hAnsiTheme="minorEastAsia" w:cs="仿宋" w:hint="eastAsia"/>
          <w:b/>
          <w:color w:val="333333"/>
          <w:spacing w:val="9"/>
          <w:sz w:val="28"/>
          <w:szCs w:val="28"/>
          <w:lang w:eastAsia="zh-CN"/>
        </w:rPr>
        <w:t>为“双减”政策深入实施提供课程依据和专业支撑</w:t>
      </w:r>
    </w:p>
    <w:p w:rsidR="00BB08D6" w:rsidRPr="00BB08D6" w:rsidRDefault="00BB08D6" w:rsidP="00500FC3">
      <w:pPr>
        <w:pStyle w:val="Char1"/>
        <w:spacing w:after="0" w:line="240" w:lineRule="auto"/>
        <w:ind w:firstLineChars="200" w:firstLine="596"/>
        <w:jc w:val="center"/>
        <w:rPr>
          <w:rFonts w:asciiTheme="minorEastAsia" w:hAnsiTheme="minorEastAsia" w:cs="仿宋"/>
          <w:color w:val="333333"/>
          <w:spacing w:val="9"/>
          <w:sz w:val="28"/>
          <w:szCs w:val="28"/>
          <w:lang w:eastAsia="zh-CN"/>
        </w:rPr>
      </w:pPr>
      <w:r w:rsidRPr="00BB08D6">
        <w:rPr>
          <w:rFonts w:asciiTheme="minorEastAsia" w:hAnsiTheme="minorEastAsia" w:cs="仿宋" w:hint="eastAsia"/>
          <w:color w:val="333333"/>
          <w:spacing w:val="9"/>
          <w:sz w:val="28"/>
          <w:szCs w:val="28"/>
          <w:lang w:eastAsia="zh-CN"/>
        </w:rPr>
        <w:t>成尚荣</w:t>
      </w:r>
    </w:p>
    <w:p w:rsidR="00BB08D6" w:rsidRPr="00BB08D6" w:rsidRDefault="00BB08D6" w:rsidP="00500FC3">
      <w:pPr>
        <w:pStyle w:val="Char1"/>
        <w:spacing w:after="0" w:line="240" w:lineRule="auto"/>
        <w:ind w:firstLineChars="200" w:firstLine="596"/>
        <w:jc w:val="center"/>
        <w:rPr>
          <w:rFonts w:asciiTheme="minorEastAsia" w:hAnsiTheme="minorEastAsia" w:cs="仿宋"/>
          <w:color w:val="333333"/>
          <w:spacing w:val="9"/>
          <w:sz w:val="28"/>
          <w:szCs w:val="28"/>
          <w:lang w:eastAsia="zh-CN"/>
        </w:rPr>
      </w:pPr>
      <w:r w:rsidRPr="00BB08D6">
        <w:rPr>
          <w:rFonts w:asciiTheme="minorEastAsia" w:hAnsiTheme="minorEastAsia" w:cs="仿宋" w:hint="eastAsia"/>
          <w:color w:val="333333"/>
          <w:spacing w:val="9"/>
          <w:sz w:val="28"/>
          <w:szCs w:val="28"/>
          <w:lang w:eastAsia="zh-CN"/>
        </w:rPr>
        <w:t>江苏省教育科学研究所原所长、国家督学</w:t>
      </w:r>
    </w:p>
    <w:p w:rsidR="00BB08D6" w:rsidRPr="00BB08D6" w:rsidRDefault="00500FC3" w:rsidP="00BB08D6">
      <w:pPr>
        <w:pStyle w:val="Char1"/>
        <w:spacing w:after="0" w:line="240" w:lineRule="auto"/>
        <w:ind w:firstLineChars="200" w:firstLine="596"/>
        <w:rPr>
          <w:rFonts w:asciiTheme="minorEastAsia" w:hAnsiTheme="minorEastAsia" w:cs="仿宋"/>
          <w:color w:val="333333"/>
          <w:spacing w:val="9"/>
          <w:sz w:val="28"/>
          <w:szCs w:val="28"/>
          <w:lang w:eastAsia="zh-CN"/>
        </w:rPr>
      </w:pPr>
      <w:r w:rsidRPr="00BB08D6">
        <w:rPr>
          <w:rFonts w:asciiTheme="minorEastAsia" w:hAnsiTheme="minorEastAsia" w:cs="仿宋" w:hint="eastAsia"/>
          <w:color w:val="333333"/>
          <w:spacing w:val="9"/>
          <w:sz w:val="28"/>
          <w:szCs w:val="28"/>
          <w:lang w:eastAsia="zh-CN"/>
        </w:rPr>
        <w:t xml:space="preserve"> </w:t>
      </w:r>
      <w:r w:rsidR="00BB08D6" w:rsidRPr="00BB08D6">
        <w:rPr>
          <w:rFonts w:asciiTheme="minorEastAsia" w:hAnsiTheme="minorEastAsia" w:cs="仿宋" w:hint="eastAsia"/>
          <w:color w:val="333333"/>
          <w:spacing w:val="9"/>
          <w:sz w:val="28"/>
          <w:szCs w:val="28"/>
          <w:lang w:eastAsia="zh-CN"/>
        </w:rPr>
        <w:t>“双减”政策是中央关于教育改革的战略部署，实施以来已取得了重要进展。“双减”政策的深入与持续实施还需要多方的保障与支持。修订后的义务教育课程方案（以下简称“方案”）、课程标准（以下简称“课标”）自觉回应、积极落实“双减”政策精神和要求，并以科学的设计和具体的安排，为“双减”政策落实提供了课程政策依据和专业支撑。</w:t>
      </w:r>
    </w:p>
    <w:p w:rsidR="00BB08D6" w:rsidRPr="00BB08D6" w:rsidRDefault="00BB08D6" w:rsidP="00BB08D6">
      <w:pPr>
        <w:pStyle w:val="Char1"/>
        <w:spacing w:after="0" w:line="240" w:lineRule="auto"/>
        <w:ind w:firstLineChars="200" w:firstLine="596"/>
        <w:rPr>
          <w:rFonts w:asciiTheme="minorEastAsia" w:hAnsiTheme="minorEastAsia" w:cs="仿宋"/>
          <w:color w:val="333333"/>
          <w:spacing w:val="9"/>
          <w:sz w:val="28"/>
          <w:szCs w:val="28"/>
          <w:lang w:eastAsia="zh-CN"/>
        </w:rPr>
      </w:pPr>
      <w:r w:rsidRPr="00BB08D6">
        <w:rPr>
          <w:rFonts w:asciiTheme="minorEastAsia" w:hAnsiTheme="minorEastAsia" w:cs="仿宋" w:hint="eastAsia"/>
          <w:color w:val="333333"/>
          <w:spacing w:val="9"/>
          <w:sz w:val="28"/>
          <w:szCs w:val="28"/>
          <w:lang w:eastAsia="zh-CN"/>
        </w:rPr>
        <w:t>其一，方案和课标的修订始终将中央有关新决策、新部署作为根本遵循，坚决落实“双减”工作就是其中一个重要指导思想。当前，青少年儿童的成长环境发生了深刻变化，对人才培养提出了新问题、新挑战。值得注意的是，当下，育人主体的偏移、教育本质的扭曲、育人生态的破坏、课业负担的不断加重，已严重影响了学生的身心健康，阻碍了学生德智体美劳的全面发展，干扰教育方针的落实。“双减”政策正是对这一教育乱象的治理，既具有现实意义又具有战略意义。方案、</w:t>
      </w:r>
      <w:proofErr w:type="gramStart"/>
      <w:r w:rsidRPr="00BB08D6">
        <w:rPr>
          <w:rFonts w:asciiTheme="minorEastAsia" w:hAnsiTheme="minorEastAsia" w:cs="仿宋" w:hint="eastAsia"/>
          <w:color w:val="333333"/>
          <w:spacing w:val="9"/>
          <w:sz w:val="28"/>
          <w:szCs w:val="28"/>
          <w:lang w:eastAsia="zh-CN"/>
        </w:rPr>
        <w:t>课标修订</w:t>
      </w:r>
      <w:proofErr w:type="gramEnd"/>
      <w:r w:rsidRPr="00BB08D6">
        <w:rPr>
          <w:rFonts w:asciiTheme="minorEastAsia" w:hAnsiTheme="minorEastAsia" w:cs="仿宋" w:hint="eastAsia"/>
          <w:color w:val="333333"/>
          <w:spacing w:val="9"/>
          <w:sz w:val="28"/>
          <w:szCs w:val="28"/>
          <w:lang w:eastAsia="zh-CN"/>
        </w:rPr>
        <w:t>对此有深刻的关切，明确提出要坚决执行“双减”这一决策部署，将“减负增效提质”作为修订的重要目标，旗帜鲜明，态度坚决。为此，提</w:t>
      </w:r>
      <w:r w:rsidRPr="00BB08D6">
        <w:rPr>
          <w:rFonts w:asciiTheme="minorEastAsia" w:hAnsiTheme="minorEastAsia" w:cs="仿宋" w:hint="eastAsia"/>
          <w:color w:val="333333"/>
          <w:spacing w:val="9"/>
          <w:sz w:val="28"/>
          <w:szCs w:val="28"/>
          <w:lang w:eastAsia="zh-CN"/>
        </w:rPr>
        <w:lastRenderedPageBreak/>
        <w:t>出要加强义务教育课程建设，必须对教与学的内容、方式进行改革，做好做实做强学校教育，落实立德树人根本任务。方案、</w:t>
      </w:r>
      <w:proofErr w:type="gramStart"/>
      <w:r w:rsidRPr="00BB08D6">
        <w:rPr>
          <w:rFonts w:asciiTheme="minorEastAsia" w:hAnsiTheme="minorEastAsia" w:cs="仿宋" w:hint="eastAsia"/>
          <w:color w:val="333333"/>
          <w:spacing w:val="9"/>
          <w:sz w:val="28"/>
          <w:szCs w:val="28"/>
          <w:lang w:eastAsia="zh-CN"/>
        </w:rPr>
        <w:t>课标对</w:t>
      </w:r>
      <w:proofErr w:type="gramEnd"/>
      <w:r w:rsidRPr="00BB08D6">
        <w:rPr>
          <w:rFonts w:asciiTheme="minorEastAsia" w:hAnsiTheme="minorEastAsia" w:cs="仿宋" w:hint="eastAsia"/>
          <w:color w:val="333333"/>
          <w:spacing w:val="9"/>
          <w:sz w:val="28"/>
          <w:szCs w:val="28"/>
          <w:lang w:eastAsia="zh-CN"/>
        </w:rPr>
        <w:t>修订背景的认识是敏锐的，指导思想是明确的，有着强烈的使命感和责任感。</w:t>
      </w:r>
    </w:p>
    <w:p w:rsidR="00BB08D6" w:rsidRPr="00BB08D6" w:rsidRDefault="00BB08D6" w:rsidP="00BB08D6">
      <w:pPr>
        <w:pStyle w:val="Char1"/>
        <w:spacing w:after="0" w:line="240" w:lineRule="auto"/>
        <w:ind w:firstLineChars="200" w:firstLine="596"/>
        <w:rPr>
          <w:rFonts w:asciiTheme="minorEastAsia" w:hAnsiTheme="minorEastAsia" w:cs="仿宋"/>
          <w:color w:val="333333"/>
          <w:spacing w:val="9"/>
          <w:sz w:val="28"/>
          <w:szCs w:val="28"/>
          <w:lang w:eastAsia="zh-CN"/>
        </w:rPr>
      </w:pPr>
      <w:r w:rsidRPr="00BB08D6">
        <w:rPr>
          <w:rFonts w:asciiTheme="minorEastAsia" w:hAnsiTheme="minorEastAsia" w:cs="仿宋" w:hint="eastAsia"/>
          <w:color w:val="333333"/>
          <w:spacing w:val="9"/>
          <w:sz w:val="28"/>
          <w:szCs w:val="28"/>
          <w:lang w:eastAsia="zh-CN"/>
        </w:rPr>
        <w:t>其二，方案、</w:t>
      </w:r>
      <w:proofErr w:type="gramStart"/>
      <w:r w:rsidRPr="00BB08D6">
        <w:rPr>
          <w:rFonts w:asciiTheme="minorEastAsia" w:hAnsiTheme="minorEastAsia" w:cs="仿宋" w:hint="eastAsia"/>
          <w:color w:val="333333"/>
          <w:spacing w:val="9"/>
          <w:sz w:val="28"/>
          <w:szCs w:val="28"/>
          <w:lang w:eastAsia="zh-CN"/>
        </w:rPr>
        <w:t>课标修订</w:t>
      </w:r>
      <w:proofErr w:type="gramEnd"/>
      <w:r w:rsidRPr="00BB08D6">
        <w:rPr>
          <w:rFonts w:asciiTheme="minorEastAsia" w:hAnsiTheme="minorEastAsia" w:cs="仿宋" w:hint="eastAsia"/>
          <w:color w:val="333333"/>
          <w:spacing w:val="9"/>
          <w:sz w:val="28"/>
          <w:szCs w:val="28"/>
          <w:lang w:eastAsia="zh-CN"/>
        </w:rPr>
        <w:t>始终坚持以课程育人为宗旨，为落实“双减”政策提供育人原则和方式。“双减”的根本目的是育人，为实现这一根本目的，方案与</w:t>
      </w:r>
      <w:proofErr w:type="gramStart"/>
      <w:r w:rsidRPr="00BB08D6">
        <w:rPr>
          <w:rFonts w:asciiTheme="minorEastAsia" w:hAnsiTheme="minorEastAsia" w:cs="仿宋" w:hint="eastAsia"/>
          <w:color w:val="333333"/>
          <w:spacing w:val="9"/>
          <w:sz w:val="28"/>
          <w:szCs w:val="28"/>
          <w:lang w:eastAsia="zh-CN"/>
        </w:rPr>
        <w:t>课标坚持</w:t>
      </w:r>
      <w:proofErr w:type="gramEnd"/>
      <w:r w:rsidRPr="00BB08D6">
        <w:rPr>
          <w:rFonts w:asciiTheme="minorEastAsia" w:hAnsiTheme="minorEastAsia" w:cs="仿宋" w:hint="eastAsia"/>
          <w:color w:val="333333"/>
          <w:spacing w:val="9"/>
          <w:sz w:val="28"/>
          <w:szCs w:val="28"/>
          <w:lang w:eastAsia="zh-CN"/>
        </w:rPr>
        <w:t>以核心素养为导向，加强正确价值观引导，重视必备品格和关键能力培育，聚焦并</w:t>
      </w:r>
      <w:proofErr w:type="gramStart"/>
      <w:r w:rsidRPr="00BB08D6">
        <w:rPr>
          <w:rFonts w:asciiTheme="minorEastAsia" w:hAnsiTheme="minorEastAsia" w:cs="仿宋" w:hint="eastAsia"/>
          <w:color w:val="333333"/>
          <w:spacing w:val="9"/>
          <w:sz w:val="28"/>
          <w:szCs w:val="28"/>
          <w:lang w:eastAsia="zh-CN"/>
        </w:rPr>
        <w:t>凸</w:t>
      </w:r>
      <w:proofErr w:type="gramEnd"/>
      <w:r w:rsidRPr="00BB08D6">
        <w:rPr>
          <w:rFonts w:asciiTheme="minorEastAsia" w:hAnsiTheme="minorEastAsia" w:cs="仿宋" w:hint="eastAsia"/>
          <w:color w:val="333333"/>
          <w:spacing w:val="9"/>
          <w:sz w:val="28"/>
          <w:szCs w:val="28"/>
          <w:lang w:eastAsia="zh-CN"/>
        </w:rPr>
        <w:t>显学生终身发展和适应社会发展所需要的核心素养。与此同时，又围绕核心素养确定基本原则。“加强课程综合，注重关联”“变革育人方式，突出实践”是其中两条重要原则，概括起来是“综合育人”与“实践育人”。综合育人，是通过课程内容、社会生活和学生经验的联系，以及学科</w:t>
      </w:r>
      <w:proofErr w:type="gramStart"/>
      <w:r w:rsidRPr="00BB08D6">
        <w:rPr>
          <w:rFonts w:asciiTheme="minorEastAsia" w:hAnsiTheme="minorEastAsia" w:cs="仿宋" w:hint="eastAsia"/>
          <w:color w:val="333333"/>
          <w:spacing w:val="9"/>
          <w:sz w:val="28"/>
          <w:szCs w:val="28"/>
          <w:lang w:eastAsia="zh-CN"/>
        </w:rPr>
        <w:t>内知识统</w:t>
      </w:r>
      <w:proofErr w:type="gramEnd"/>
      <w:r w:rsidRPr="00BB08D6">
        <w:rPr>
          <w:rFonts w:asciiTheme="minorEastAsia" w:hAnsiTheme="minorEastAsia" w:cs="仿宋" w:hint="eastAsia"/>
          <w:color w:val="333333"/>
          <w:spacing w:val="9"/>
          <w:sz w:val="28"/>
          <w:szCs w:val="28"/>
          <w:lang w:eastAsia="zh-CN"/>
        </w:rPr>
        <w:t>整，统筹设计综合课程和跨学科主题活动，注重培养学生综合运用知识解决问题的能力。因此，综合是“双减”的深刻内涵，为“双减”开辟了新的课程领域，也是“双减”的根本举措之一。实践育人，则是突出学科思想方法和探究方式的学习，加强知行合一，倡导做中学、用中学、创中学，在真实丰富的情境中学会学习、学会创造。因此，实践，为“双减”开辟了学习的新时空，创生了新方式，体现了马克思主义的实践育人观。方案、课标在育人原则上保持了与“双减”精神的一致性，确保了方向，也为落实“双减”精神提供了新方式。</w:t>
      </w:r>
    </w:p>
    <w:p w:rsidR="00BB08D6" w:rsidRPr="00BB08D6" w:rsidRDefault="00BB08D6" w:rsidP="00BB08D6">
      <w:pPr>
        <w:pStyle w:val="Char1"/>
        <w:spacing w:after="0" w:line="240" w:lineRule="auto"/>
        <w:ind w:firstLineChars="200" w:firstLine="596"/>
        <w:rPr>
          <w:rFonts w:asciiTheme="minorEastAsia" w:hAnsiTheme="minorEastAsia" w:cs="仿宋"/>
          <w:color w:val="333333"/>
          <w:spacing w:val="9"/>
          <w:sz w:val="28"/>
          <w:szCs w:val="28"/>
          <w:lang w:eastAsia="zh-CN"/>
        </w:rPr>
      </w:pPr>
      <w:r w:rsidRPr="00BB08D6">
        <w:rPr>
          <w:rFonts w:asciiTheme="minorEastAsia" w:hAnsiTheme="minorEastAsia" w:cs="仿宋" w:hint="eastAsia"/>
          <w:color w:val="333333"/>
          <w:spacing w:val="9"/>
          <w:sz w:val="28"/>
          <w:szCs w:val="28"/>
          <w:lang w:eastAsia="zh-CN"/>
        </w:rPr>
        <w:lastRenderedPageBreak/>
        <w:t>其三，方案、</w:t>
      </w:r>
      <w:proofErr w:type="gramStart"/>
      <w:r w:rsidRPr="00BB08D6">
        <w:rPr>
          <w:rFonts w:asciiTheme="minorEastAsia" w:hAnsiTheme="minorEastAsia" w:cs="仿宋" w:hint="eastAsia"/>
          <w:color w:val="333333"/>
          <w:spacing w:val="9"/>
          <w:sz w:val="28"/>
          <w:szCs w:val="28"/>
          <w:lang w:eastAsia="zh-CN"/>
        </w:rPr>
        <w:t>课标一体化</w:t>
      </w:r>
      <w:proofErr w:type="gramEnd"/>
      <w:r w:rsidRPr="00BB08D6">
        <w:rPr>
          <w:rFonts w:asciiTheme="minorEastAsia" w:hAnsiTheme="minorEastAsia" w:cs="仿宋" w:hint="eastAsia"/>
          <w:color w:val="333333"/>
          <w:spacing w:val="9"/>
          <w:sz w:val="28"/>
          <w:szCs w:val="28"/>
          <w:lang w:eastAsia="zh-CN"/>
        </w:rPr>
        <w:t>设计，为教育回归学校提供了多方面保障。“双减”是一个系统工程，必须进行整体设计。方案、课标在总体设计上体现了一体化的设计思路。在学段一体化设计方面，幼小衔接、小初衔接，正在形成专门的方案，有望得到有效加强。在学科整合上，除进一步加强综合课程和综合实践活动外，还鼓励将小学1-2年级道德与法治、劳动、综合实践活动、班队活动等相关内容整合实施，这更符合低年级学生学习特点。在跨学科学习方面，专门设立了占10%课时比例的“跨学科主题学习活动”，加强了学科间的相互关联，带动了课程综合化实施，强化了实践性要求。在课内课外学习活动方面也进行了一体化设计，在保证教学时间与原方案不变的前提下，明确课后延时服务时间与教学时间的关系。方案中明确规定：“各地各校要统筹课内外学习安排，有效利用课后服务时间，加强课程实施保障，发展学生特长。”此外，对小学低年级的课后服务安排还有具体的规定和要求。</w:t>
      </w:r>
    </w:p>
    <w:p w:rsidR="00BB08D6" w:rsidRPr="00BB08D6" w:rsidRDefault="00BB08D6" w:rsidP="00BB08D6">
      <w:pPr>
        <w:pStyle w:val="Char1"/>
        <w:spacing w:after="0" w:line="240" w:lineRule="auto"/>
        <w:ind w:firstLineChars="200" w:firstLine="596"/>
        <w:rPr>
          <w:rFonts w:asciiTheme="minorEastAsia" w:hAnsiTheme="minorEastAsia" w:cs="仿宋"/>
          <w:color w:val="333333"/>
          <w:spacing w:val="9"/>
          <w:sz w:val="28"/>
          <w:szCs w:val="28"/>
          <w:lang w:eastAsia="zh-CN"/>
        </w:rPr>
      </w:pPr>
      <w:r w:rsidRPr="00BB08D6">
        <w:rPr>
          <w:rFonts w:asciiTheme="minorEastAsia" w:hAnsiTheme="minorEastAsia" w:cs="仿宋" w:hint="eastAsia"/>
          <w:color w:val="333333"/>
          <w:spacing w:val="9"/>
          <w:sz w:val="28"/>
          <w:szCs w:val="28"/>
          <w:lang w:eastAsia="zh-CN"/>
        </w:rPr>
        <w:t>我们坚信，新修订的方案和课标的颁行，将会进一步推动学生学习回归学校，将“双减”政策和课程育人蓝图转化为丰富生动的育人实践。</w:t>
      </w:r>
    </w:p>
    <w:p w:rsidR="00BB08D6" w:rsidRPr="00BB08D6" w:rsidRDefault="00BB08D6" w:rsidP="00BB08D6">
      <w:pPr>
        <w:rPr>
          <w:rFonts w:asciiTheme="minorEastAsia" w:hAnsiTheme="minorEastAsia"/>
          <w:sz w:val="28"/>
          <w:szCs w:val="28"/>
        </w:rPr>
      </w:pPr>
    </w:p>
    <w:p w:rsidR="00BB08D6" w:rsidRPr="00BB08D6" w:rsidRDefault="00BB08D6" w:rsidP="00500FC3">
      <w:pPr>
        <w:pStyle w:val="Char1"/>
        <w:spacing w:after="0" w:line="240" w:lineRule="auto"/>
        <w:ind w:firstLineChars="200" w:firstLine="598"/>
        <w:jc w:val="center"/>
        <w:rPr>
          <w:rFonts w:asciiTheme="minorEastAsia" w:hAnsiTheme="minorEastAsia" w:cs="仿宋"/>
          <w:b/>
          <w:color w:val="333333"/>
          <w:spacing w:val="9"/>
          <w:sz w:val="28"/>
          <w:szCs w:val="28"/>
          <w:lang w:eastAsia="zh-CN"/>
        </w:rPr>
      </w:pPr>
      <w:r w:rsidRPr="00BB08D6">
        <w:rPr>
          <w:rFonts w:asciiTheme="minorEastAsia" w:hAnsiTheme="minorEastAsia" w:cs="仿宋" w:hint="eastAsia"/>
          <w:b/>
          <w:color w:val="333333"/>
          <w:spacing w:val="9"/>
          <w:sz w:val="28"/>
          <w:szCs w:val="28"/>
          <w:lang w:eastAsia="zh-CN"/>
        </w:rPr>
        <w:t>推进核心素养导向的课程建设</w:t>
      </w:r>
    </w:p>
    <w:p w:rsidR="00BB08D6" w:rsidRPr="00BB08D6" w:rsidRDefault="00BB08D6" w:rsidP="00500FC3">
      <w:pPr>
        <w:pStyle w:val="Char1"/>
        <w:spacing w:after="0" w:line="240" w:lineRule="auto"/>
        <w:ind w:firstLineChars="200" w:firstLine="596"/>
        <w:jc w:val="center"/>
        <w:rPr>
          <w:rFonts w:asciiTheme="minorEastAsia" w:hAnsiTheme="minorEastAsia" w:cs="仿宋"/>
          <w:color w:val="333333"/>
          <w:spacing w:val="9"/>
          <w:sz w:val="28"/>
          <w:szCs w:val="28"/>
          <w:lang w:eastAsia="zh-CN"/>
        </w:rPr>
      </w:pPr>
      <w:r w:rsidRPr="00BB08D6">
        <w:rPr>
          <w:rFonts w:asciiTheme="minorEastAsia" w:hAnsiTheme="minorEastAsia" w:cs="仿宋" w:hint="eastAsia"/>
          <w:color w:val="333333"/>
          <w:spacing w:val="9"/>
          <w:sz w:val="28"/>
          <w:szCs w:val="28"/>
          <w:lang w:eastAsia="zh-CN"/>
        </w:rPr>
        <w:t>褚宏启</w:t>
      </w:r>
    </w:p>
    <w:p w:rsidR="00BB08D6" w:rsidRPr="00BB08D6" w:rsidRDefault="00BB08D6" w:rsidP="00500FC3">
      <w:pPr>
        <w:pStyle w:val="Char1"/>
        <w:spacing w:after="0" w:line="240" w:lineRule="auto"/>
        <w:ind w:firstLineChars="200" w:firstLine="596"/>
        <w:jc w:val="center"/>
        <w:rPr>
          <w:rFonts w:asciiTheme="minorEastAsia" w:hAnsiTheme="minorEastAsia" w:cs="仿宋"/>
          <w:color w:val="333333"/>
          <w:spacing w:val="9"/>
          <w:sz w:val="28"/>
          <w:szCs w:val="28"/>
          <w:lang w:eastAsia="zh-CN"/>
        </w:rPr>
      </w:pPr>
      <w:r w:rsidRPr="00BB08D6">
        <w:rPr>
          <w:rFonts w:asciiTheme="minorEastAsia" w:hAnsiTheme="minorEastAsia" w:cs="仿宋" w:hint="eastAsia"/>
          <w:color w:val="333333"/>
          <w:spacing w:val="9"/>
          <w:sz w:val="28"/>
          <w:szCs w:val="28"/>
          <w:lang w:eastAsia="zh-CN"/>
        </w:rPr>
        <w:t>国家督学、北京开放大学校长、</w:t>
      </w:r>
    </w:p>
    <w:p w:rsidR="00BB08D6" w:rsidRPr="00BB08D6" w:rsidRDefault="00BB08D6" w:rsidP="00500FC3">
      <w:pPr>
        <w:pStyle w:val="Char1"/>
        <w:spacing w:after="0" w:line="240" w:lineRule="auto"/>
        <w:ind w:firstLineChars="200" w:firstLine="596"/>
        <w:jc w:val="center"/>
        <w:rPr>
          <w:rFonts w:asciiTheme="minorEastAsia" w:hAnsiTheme="minorEastAsia" w:cs="仿宋"/>
          <w:color w:val="333333"/>
          <w:spacing w:val="9"/>
          <w:sz w:val="28"/>
          <w:szCs w:val="28"/>
          <w:lang w:eastAsia="zh-CN"/>
        </w:rPr>
      </w:pPr>
      <w:r w:rsidRPr="00BB08D6">
        <w:rPr>
          <w:rFonts w:asciiTheme="minorEastAsia" w:hAnsiTheme="minorEastAsia" w:cs="仿宋" w:hint="eastAsia"/>
          <w:color w:val="333333"/>
          <w:spacing w:val="9"/>
          <w:sz w:val="28"/>
          <w:szCs w:val="28"/>
          <w:lang w:eastAsia="zh-CN"/>
        </w:rPr>
        <w:lastRenderedPageBreak/>
        <w:t>北京师范大学基础教育质量协同创新中心首席专家</w:t>
      </w:r>
    </w:p>
    <w:p w:rsidR="00BB08D6" w:rsidRPr="00BB08D6" w:rsidRDefault="00BB08D6" w:rsidP="00BB08D6">
      <w:pPr>
        <w:pStyle w:val="Char1"/>
        <w:spacing w:after="0" w:line="240" w:lineRule="auto"/>
        <w:ind w:firstLineChars="200" w:firstLine="596"/>
        <w:rPr>
          <w:rFonts w:asciiTheme="minorEastAsia" w:hAnsiTheme="minorEastAsia" w:cs="仿宋"/>
          <w:color w:val="333333"/>
          <w:spacing w:val="9"/>
          <w:sz w:val="28"/>
          <w:szCs w:val="28"/>
          <w:lang w:eastAsia="zh-CN"/>
        </w:rPr>
      </w:pPr>
      <w:r w:rsidRPr="00BB08D6">
        <w:rPr>
          <w:rFonts w:asciiTheme="minorEastAsia" w:hAnsiTheme="minorEastAsia" w:cs="仿宋" w:hint="eastAsia"/>
          <w:color w:val="333333"/>
          <w:spacing w:val="9"/>
          <w:sz w:val="28"/>
          <w:szCs w:val="28"/>
          <w:lang w:eastAsia="zh-CN"/>
        </w:rPr>
        <w:t>目前，我国九年义务教育课程方案和语文等16个课程标准已经修订完毕，新修订课程方案的一个显著特征就是“素养导向”，“聚焦核心素养，面向未来”是义务教育课程建设的五个基本原则之一，素养导向贯穿于课程编制、课程实施的全过程。</w:t>
      </w:r>
    </w:p>
    <w:p w:rsidR="00BB08D6" w:rsidRPr="00BB08D6" w:rsidRDefault="00BB08D6" w:rsidP="00BB08D6">
      <w:pPr>
        <w:pStyle w:val="Char1"/>
        <w:spacing w:after="0" w:line="240" w:lineRule="auto"/>
        <w:ind w:firstLineChars="200" w:firstLine="596"/>
        <w:rPr>
          <w:rFonts w:asciiTheme="minorEastAsia" w:hAnsiTheme="minorEastAsia" w:cs="仿宋"/>
          <w:color w:val="333333"/>
          <w:spacing w:val="9"/>
          <w:sz w:val="28"/>
          <w:szCs w:val="28"/>
          <w:lang w:eastAsia="zh-CN"/>
        </w:rPr>
      </w:pPr>
      <w:r w:rsidRPr="00BB08D6">
        <w:rPr>
          <w:rFonts w:asciiTheme="minorEastAsia" w:hAnsiTheme="minorEastAsia" w:cs="仿宋" w:hint="eastAsia"/>
          <w:color w:val="333333"/>
          <w:spacing w:val="9"/>
          <w:sz w:val="28"/>
          <w:szCs w:val="28"/>
          <w:lang w:eastAsia="zh-CN"/>
        </w:rPr>
        <w:t>一、什么是素养导向的课程建设</w:t>
      </w:r>
    </w:p>
    <w:p w:rsidR="00BB08D6" w:rsidRPr="00BB08D6" w:rsidRDefault="00BB08D6" w:rsidP="00BB08D6">
      <w:pPr>
        <w:pStyle w:val="Char1"/>
        <w:spacing w:after="0" w:line="240" w:lineRule="auto"/>
        <w:ind w:firstLineChars="200" w:firstLine="596"/>
        <w:rPr>
          <w:rFonts w:asciiTheme="minorEastAsia" w:hAnsiTheme="minorEastAsia" w:cs="仿宋"/>
          <w:color w:val="333333"/>
          <w:spacing w:val="9"/>
          <w:sz w:val="28"/>
          <w:szCs w:val="28"/>
          <w:lang w:eastAsia="zh-CN"/>
        </w:rPr>
      </w:pPr>
      <w:r w:rsidRPr="00BB08D6">
        <w:rPr>
          <w:rFonts w:asciiTheme="minorEastAsia" w:hAnsiTheme="minorEastAsia" w:cs="仿宋" w:hint="eastAsia"/>
          <w:color w:val="333333"/>
          <w:spacing w:val="9"/>
          <w:sz w:val="28"/>
          <w:szCs w:val="28"/>
          <w:lang w:eastAsia="zh-CN"/>
        </w:rPr>
        <w:t>素养导向的课程建设，就是指课程建设要以培养学生的核心素养为方向、为目标。素养与知识不同，是知识、技能、态度的超越和统整，是人在真实情境中做出某种“行为”的能力或素质。人活一生需要很多素养，要突出其中的“核心素养”的培育。准确而言，素养导向的实质是“核心素养导向”。</w:t>
      </w:r>
    </w:p>
    <w:p w:rsidR="00BB08D6" w:rsidRPr="00BB08D6" w:rsidRDefault="00BB08D6" w:rsidP="00BB08D6">
      <w:pPr>
        <w:pStyle w:val="Char1"/>
        <w:spacing w:after="0" w:line="240" w:lineRule="auto"/>
        <w:ind w:firstLineChars="200" w:firstLine="596"/>
        <w:rPr>
          <w:rFonts w:asciiTheme="minorEastAsia" w:hAnsiTheme="minorEastAsia" w:cs="仿宋"/>
          <w:color w:val="333333"/>
          <w:spacing w:val="9"/>
          <w:sz w:val="28"/>
          <w:szCs w:val="28"/>
          <w:lang w:eastAsia="zh-CN"/>
        </w:rPr>
      </w:pPr>
      <w:r w:rsidRPr="00BB08D6">
        <w:rPr>
          <w:rFonts w:asciiTheme="minorEastAsia" w:hAnsiTheme="minorEastAsia" w:cs="仿宋" w:hint="eastAsia"/>
          <w:color w:val="333333"/>
          <w:spacing w:val="9"/>
          <w:sz w:val="28"/>
          <w:szCs w:val="28"/>
          <w:lang w:eastAsia="zh-CN"/>
        </w:rPr>
        <w:t>新修订的课程方案要求“坚持素养导向”，依据学生终身发展和社会发展需要，明确育人主线，加强正确价值观引导，重视必备品格和关键能力培育。凝练课程所要培养的核心素养，体现课程独特育人价值和共通性育人要求，形成清晰、有序、可评的课程目标。</w:t>
      </w:r>
    </w:p>
    <w:p w:rsidR="00BB08D6" w:rsidRPr="00BB08D6" w:rsidRDefault="00BB08D6" w:rsidP="00BB08D6">
      <w:pPr>
        <w:pStyle w:val="Char1"/>
        <w:spacing w:after="0" w:line="240" w:lineRule="auto"/>
        <w:ind w:firstLineChars="200" w:firstLine="596"/>
        <w:rPr>
          <w:rFonts w:asciiTheme="minorEastAsia" w:hAnsiTheme="minorEastAsia" w:cs="仿宋"/>
          <w:color w:val="333333"/>
          <w:spacing w:val="9"/>
          <w:sz w:val="28"/>
          <w:szCs w:val="28"/>
          <w:lang w:eastAsia="zh-CN"/>
        </w:rPr>
      </w:pPr>
      <w:r w:rsidRPr="00BB08D6">
        <w:rPr>
          <w:rFonts w:asciiTheme="minorEastAsia" w:hAnsiTheme="minorEastAsia" w:cs="仿宋" w:hint="eastAsia"/>
          <w:color w:val="333333"/>
          <w:spacing w:val="9"/>
          <w:sz w:val="28"/>
          <w:szCs w:val="28"/>
          <w:lang w:eastAsia="zh-CN"/>
        </w:rPr>
        <w:t>核心素养是使个人在21世纪能够成功生活、能够适应并促进社会进步的为数不多的关键素养。创新能力、批判性思维、公民素养、合作与交流能力、自主发展能力、信息素养等，是国际上具有最大共识的核心素养。新课程方案强化课程的综合化、实践性，重视培养创新精神、实践能力与真实情境下的问题解决能力。此外，在我国对学生的政治素质、思想品德方面还有一些体</w:t>
      </w:r>
      <w:r w:rsidRPr="00BB08D6">
        <w:rPr>
          <w:rFonts w:asciiTheme="minorEastAsia" w:hAnsiTheme="minorEastAsia" w:cs="仿宋" w:hint="eastAsia"/>
          <w:color w:val="333333"/>
          <w:spacing w:val="9"/>
          <w:sz w:val="28"/>
          <w:szCs w:val="28"/>
          <w:lang w:eastAsia="zh-CN"/>
        </w:rPr>
        <w:lastRenderedPageBreak/>
        <w:t>现国情的要求。课程建设要以“核心素养”为中心展开，要为培育学生的核心素养服务，“从知识到素养”是教育改革尤其是课程改革的方向。</w:t>
      </w:r>
    </w:p>
    <w:p w:rsidR="00BB08D6" w:rsidRPr="00BB08D6" w:rsidRDefault="00BB08D6" w:rsidP="00BB08D6">
      <w:pPr>
        <w:pStyle w:val="Char1"/>
        <w:spacing w:after="0" w:line="240" w:lineRule="auto"/>
        <w:ind w:firstLineChars="200" w:firstLine="596"/>
        <w:rPr>
          <w:rFonts w:asciiTheme="minorEastAsia" w:hAnsiTheme="minorEastAsia" w:cs="仿宋"/>
          <w:color w:val="333333"/>
          <w:spacing w:val="9"/>
          <w:sz w:val="28"/>
          <w:szCs w:val="28"/>
          <w:lang w:eastAsia="zh-CN"/>
        </w:rPr>
      </w:pPr>
      <w:r w:rsidRPr="00BB08D6">
        <w:rPr>
          <w:rFonts w:asciiTheme="minorEastAsia" w:hAnsiTheme="minorEastAsia" w:cs="仿宋" w:hint="eastAsia"/>
          <w:color w:val="333333"/>
          <w:spacing w:val="9"/>
          <w:sz w:val="28"/>
          <w:szCs w:val="28"/>
          <w:lang w:eastAsia="zh-CN"/>
        </w:rPr>
        <w:t>二、课程建设为什么要坚持素养导向</w:t>
      </w:r>
    </w:p>
    <w:p w:rsidR="00BB08D6" w:rsidRPr="00BB08D6" w:rsidRDefault="00BB08D6" w:rsidP="00BB08D6">
      <w:pPr>
        <w:pStyle w:val="Char1"/>
        <w:spacing w:after="0" w:line="240" w:lineRule="auto"/>
        <w:ind w:firstLineChars="200" w:firstLine="596"/>
        <w:rPr>
          <w:rFonts w:asciiTheme="minorEastAsia" w:hAnsiTheme="minorEastAsia" w:cs="仿宋"/>
          <w:color w:val="333333"/>
          <w:spacing w:val="9"/>
          <w:sz w:val="28"/>
          <w:szCs w:val="28"/>
          <w:lang w:eastAsia="zh-CN"/>
        </w:rPr>
      </w:pPr>
      <w:r w:rsidRPr="00BB08D6">
        <w:rPr>
          <w:rFonts w:asciiTheme="minorEastAsia" w:hAnsiTheme="minorEastAsia" w:cs="仿宋" w:hint="eastAsia"/>
          <w:color w:val="333333"/>
          <w:spacing w:val="9"/>
          <w:sz w:val="28"/>
          <w:szCs w:val="28"/>
          <w:lang w:eastAsia="zh-CN"/>
        </w:rPr>
        <w:t>课程建设以核心素养为导向，是提升我国国际竞争力、建设教育强国的需要。为应对21世纪知识经济、全球化、信息化的挑战，上世纪九十年代以来，国际组织与许多国家或地区相继提出核心素养框架，世界范围内的核心素养热潮实质上是教育质量的升级运动，是国际教育竞争的集中反映。国民的核心素养决定一个国家的核心竞争力与国际地位。我国的教育改革尤其是课程改革，必须积极应对时代挑战，坚持素养导向，只有这样，才能把握世界基础教育改革动态与前沿，才能提升我国义务教育课程国际竞争力。</w:t>
      </w:r>
    </w:p>
    <w:p w:rsidR="00BB08D6" w:rsidRPr="00BB08D6" w:rsidRDefault="00BB08D6" w:rsidP="00BB08D6">
      <w:pPr>
        <w:pStyle w:val="Char1"/>
        <w:spacing w:after="0" w:line="240" w:lineRule="auto"/>
        <w:ind w:firstLineChars="200" w:firstLine="596"/>
        <w:rPr>
          <w:rFonts w:asciiTheme="minorEastAsia" w:hAnsiTheme="minorEastAsia" w:cs="仿宋"/>
          <w:color w:val="333333"/>
          <w:spacing w:val="9"/>
          <w:sz w:val="28"/>
          <w:szCs w:val="28"/>
          <w:lang w:eastAsia="zh-CN"/>
        </w:rPr>
      </w:pPr>
      <w:r w:rsidRPr="00BB08D6">
        <w:rPr>
          <w:rFonts w:asciiTheme="minorEastAsia" w:hAnsiTheme="minorEastAsia" w:cs="仿宋" w:hint="eastAsia"/>
          <w:color w:val="333333"/>
          <w:spacing w:val="9"/>
          <w:sz w:val="28"/>
          <w:szCs w:val="28"/>
          <w:lang w:eastAsia="zh-CN"/>
        </w:rPr>
        <w:t>课程建设以核心素养为导向，是推进我国社会现代化和人的现代化的需要。我国的社会发展目标是“建成富强民主文明和谐的社会主义现代化国家”，教育要为国家现代化建设服务，首先要促进人的现代化。核心素养是21世纪人的现代化、人的现代素质的集中体现。课程建设以核心素养为导向，也是贯彻党的教育方针、落实立德树人根本任务的具体体现。</w:t>
      </w:r>
    </w:p>
    <w:p w:rsidR="00BB08D6" w:rsidRPr="00BB08D6" w:rsidRDefault="00BB08D6" w:rsidP="00BB08D6">
      <w:pPr>
        <w:pStyle w:val="Char1"/>
        <w:spacing w:after="0" w:line="240" w:lineRule="auto"/>
        <w:ind w:firstLineChars="200" w:firstLine="596"/>
        <w:rPr>
          <w:rFonts w:asciiTheme="minorEastAsia" w:hAnsiTheme="minorEastAsia" w:cs="仿宋"/>
          <w:color w:val="333333"/>
          <w:spacing w:val="9"/>
          <w:sz w:val="28"/>
          <w:szCs w:val="28"/>
          <w:lang w:eastAsia="zh-CN"/>
        </w:rPr>
      </w:pPr>
      <w:r w:rsidRPr="00BB08D6">
        <w:rPr>
          <w:rFonts w:asciiTheme="minorEastAsia" w:hAnsiTheme="minorEastAsia" w:cs="仿宋" w:hint="eastAsia"/>
          <w:color w:val="333333"/>
          <w:spacing w:val="9"/>
          <w:sz w:val="28"/>
          <w:szCs w:val="28"/>
          <w:lang w:eastAsia="zh-CN"/>
        </w:rPr>
        <w:t>课程建设以核心素养为导向，是深化教育综合改革、加快推进教育现代化的需要。核心素养是一个统帅教育改革的上位概念，引领并拉动课程教材改革、教学方式变革、教师专业发展、教学</w:t>
      </w:r>
      <w:r w:rsidRPr="00BB08D6">
        <w:rPr>
          <w:rFonts w:asciiTheme="minorEastAsia" w:hAnsiTheme="minorEastAsia" w:cs="仿宋" w:hint="eastAsia"/>
          <w:color w:val="333333"/>
          <w:spacing w:val="9"/>
          <w:sz w:val="28"/>
          <w:szCs w:val="28"/>
          <w:lang w:eastAsia="zh-CN"/>
        </w:rPr>
        <w:lastRenderedPageBreak/>
        <w:t>质量评价等关键教育活动，不仅有利于解决课程建设中存在的问题，而且对于改革教育顽</w:t>
      </w:r>
      <w:proofErr w:type="gramStart"/>
      <w:r w:rsidRPr="00BB08D6">
        <w:rPr>
          <w:rFonts w:asciiTheme="minorEastAsia" w:hAnsiTheme="minorEastAsia" w:cs="仿宋" w:hint="eastAsia"/>
          <w:color w:val="333333"/>
          <w:spacing w:val="9"/>
          <w:sz w:val="28"/>
          <w:szCs w:val="28"/>
          <w:lang w:eastAsia="zh-CN"/>
        </w:rPr>
        <w:t>瘴</w:t>
      </w:r>
      <w:proofErr w:type="gramEnd"/>
      <w:r w:rsidRPr="00BB08D6">
        <w:rPr>
          <w:rFonts w:asciiTheme="minorEastAsia" w:hAnsiTheme="minorEastAsia" w:cs="仿宋" w:hint="eastAsia"/>
          <w:color w:val="333333"/>
          <w:spacing w:val="9"/>
          <w:sz w:val="28"/>
          <w:szCs w:val="28"/>
          <w:lang w:eastAsia="zh-CN"/>
        </w:rPr>
        <w:t>痼疾、促进教育高质量发展、加快推进教育现代化至关重要。</w:t>
      </w:r>
    </w:p>
    <w:p w:rsidR="00BB08D6" w:rsidRPr="00BB08D6" w:rsidRDefault="00BB08D6" w:rsidP="00BB08D6">
      <w:pPr>
        <w:pStyle w:val="Char1"/>
        <w:spacing w:after="0" w:line="240" w:lineRule="auto"/>
        <w:ind w:firstLineChars="200" w:firstLine="596"/>
        <w:rPr>
          <w:rFonts w:asciiTheme="minorEastAsia" w:hAnsiTheme="minorEastAsia" w:cs="仿宋"/>
          <w:color w:val="333333"/>
          <w:spacing w:val="9"/>
          <w:sz w:val="28"/>
          <w:szCs w:val="28"/>
          <w:lang w:eastAsia="zh-CN"/>
        </w:rPr>
      </w:pPr>
      <w:r w:rsidRPr="00BB08D6">
        <w:rPr>
          <w:rFonts w:asciiTheme="minorEastAsia" w:hAnsiTheme="minorEastAsia" w:cs="仿宋" w:hint="eastAsia"/>
          <w:color w:val="333333"/>
          <w:spacing w:val="9"/>
          <w:sz w:val="28"/>
          <w:szCs w:val="28"/>
          <w:lang w:eastAsia="zh-CN"/>
        </w:rPr>
        <w:t>三、如何推进素养导向的课程建设</w:t>
      </w:r>
    </w:p>
    <w:p w:rsidR="00BB08D6" w:rsidRPr="00BB08D6" w:rsidRDefault="00BB08D6" w:rsidP="00BB08D6">
      <w:pPr>
        <w:pStyle w:val="Char1"/>
        <w:spacing w:after="0" w:line="240" w:lineRule="auto"/>
        <w:ind w:firstLineChars="200" w:firstLine="596"/>
        <w:rPr>
          <w:rFonts w:asciiTheme="minorEastAsia" w:hAnsiTheme="minorEastAsia" w:cs="仿宋"/>
          <w:color w:val="333333"/>
          <w:spacing w:val="9"/>
          <w:sz w:val="28"/>
          <w:szCs w:val="28"/>
          <w:lang w:eastAsia="zh-CN"/>
        </w:rPr>
      </w:pPr>
      <w:r w:rsidRPr="00BB08D6">
        <w:rPr>
          <w:rFonts w:asciiTheme="minorEastAsia" w:hAnsiTheme="minorEastAsia" w:cs="仿宋" w:hint="eastAsia"/>
          <w:color w:val="333333"/>
          <w:spacing w:val="9"/>
          <w:sz w:val="28"/>
          <w:szCs w:val="28"/>
          <w:lang w:eastAsia="zh-CN"/>
        </w:rPr>
        <w:t>第一，以核心素养为导向开发课程体系。课程是为落实培养目标服务的。课程标准研制、教材开发、课程资源建设，都要紧</w:t>
      </w:r>
      <w:proofErr w:type="gramStart"/>
      <w:r w:rsidRPr="00BB08D6">
        <w:rPr>
          <w:rFonts w:asciiTheme="minorEastAsia" w:hAnsiTheme="minorEastAsia" w:cs="仿宋" w:hint="eastAsia"/>
          <w:color w:val="333333"/>
          <w:spacing w:val="9"/>
          <w:sz w:val="28"/>
          <w:szCs w:val="28"/>
          <w:lang w:eastAsia="zh-CN"/>
        </w:rPr>
        <w:t>扣核心</w:t>
      </w:r>
      <w:proofErr w:type="gramEnd"/>
      <w:r w:rsidRPr="00BB08D6">
        <w:rPr>
          <w:rFonts w:asciiTheme="minorEastAsia" w:hAnsiTheme="minorEastAsia" w:cs="仿宋" w:hint="eastAsia"/>
          <w:color w:val="333333"/>
          <w:spacing w:val="9"/>
          <w:sz w:val="28"/>
          <w:szCs w:val="28"/>
          <w:lang w:eastAsia="zh-CN"/>
        </w:rPr>
        <w:t>素养这个育人目标，都要与核心素养精准对接，并以核心素养为中心，不断精简内容，优化结构，加强跨学科学习，做到减负增效。新课程方案要求明确提出“基于核心素养培养要求，明确课程内容选什么、选多少”，注重与学生经验、社会生活的关联，加强课程内容的内在联系，突出课程内容结构化，探索主题、项目、任务等内容组织方式。</w:t>
      </w:r>
    </w:p>
    <w:p w:rsidR="00BB08D6" w:rsidRPr="00BB08D6" w:rsidRDefault="00BB08D6" w:rsidP="00BB08D6">
      <w:pPr>
        <w:pStyle w:val="Char1"/>
        <w:spacing w:after="0" w:line="240" w:lineRule="auto"/>
        <w:ind w:firstLineChars="200" w:firstLine="596"/>
        <w:rPr>
          <w:rFonts w:asciiTheme="minorEastAsia" w:hAnsiTheme="minorEastAsia" w:cs="仿宋"/>
          <w:color w:val="333333"/>
          <w:spacing w:val="9"/>
          <w:sz w:val="28"/>
          <w:szCs w:val="28"/>
          <w:lang w:eastAsia="zh-CN"/>
        </w:rPr>
      </w:pPr>
      <w:r w:rsidRPr="00BB08D6">
        <w:rPr>
          <w:rFonts w:asciiTheme="minorEastAsia" w:hAnsiTheme="minorEastAsia" w:cs="仿宋" w:hint="eastAsia"/>
          <w:color w:val="333333"/>
          <w:spacing w:val="9"/>
          <w:sz w:val="28"/>
          <w:szCs w:val="28"/>
          <w:lang w:eastAsia="zh-CN"/>
        </w:rPr>
        <w:t>第二，以核心素养为导向深化教学改革。满堂灌、死记硬背、题海战术等传统教学方法是难以培育出核心素养的。新课程方案要求准确把握课程要培养的学生核心素养，明确教学内容和教学活动的素养要求，改革教学过程和教学方法，把核心素养的培养落实到具体教育教学活动中。培育学生的核心素养，尤其是培养创新能力与批判性思维，需要运用启发式、探究式、讨论式、参与式教学，激发学生的好奇心，培养学生的兴趣爱好，营造独立思考、自由探索、勇于创新的良好环境。</w:t>
      </w:r>
    </w:p>
    <w:p w:rsidR="00BB08D6" w:rsidRPr="00BB08D6" w:rsidRDefault="00BB08D6" w:rsidP="00BB08D6">
      <w:pPr>
        <w:pStyle w:val="Char1"/>
        <w:spacing w:after="0" w:line="240" w:lineRule="auto"/>
        <w:ind w:firstLineChars="200" w:firstLine="596"/>
        <w:rPr>
          <w:rFonts w:asciiTheme="minorEastAsia" w:hAnsiTheme="minorEastAsia" w:cs="仿宋"/>
          <w:color w:val="333333"/>
          <w:spacing w:val="9"/>
          <w:sz w:val="28"/>
          <w:szCs w:val="28"/>
          <w:lang w:eastAsia="zh-CN"/>
        </w:rPr>
      </w:pPr>
      <w:r w:rsidRPr="00BB08D6">
        <w:rPr>
          <w:rFonts w:asciiTheme="minorEastAsia" w:hAnsiTheme="minorEastAsia" w:cs="仿宋" w:hint="eastAsia"/>
          <w:color w:val="333333"/>
          <w:spacing w:val="9"/>
          <w:sz w:val="28"/>
          <w:szCs w:val="28"/>
          <w:lang w:eastAsia="zh-CN"/>
        </w:rPr>
        <w:t>第三，以核心素养为导向改革评价考试方式。广义的评价包括考试、测验、操行评语、综合素质评价等，评价是个“指挥棒”，</w:t>
      </w:r>
      <w:r w:rsidRPr="00BB08D6">
        <w:rPr>
          <w:rFonts w:asciiTheme="minorEastAsia" w:hAnsiTheme="minorEastAsia" w:cs="仿宋" w:hint="eastAsia"/>
          <w:color w:val="333333"/>
          <w:spacing w:val="9"/>
          <w:sz w:val="28"/>
          <w:szCs w:val="28"/>
          <w:lang w:eastAsia="zh-CN"/>
        </w:rPr>
        <w:lastRenderedPageBreak/>
        <w:t>用好这个指挥棒，将会倒</w:t>
      </w:r>
      <w:proofErr w:type="gramStart"/>
      <w:r w:rsidRPr="00BB08D6">
        <w:rPr>
          <w:rFonts w:asciiTheme="minorEastAsia" w:hAnsiTheme="minorEastAsia" w:cs="仿宋" w:hint="eastAsia"/>
          <w:color w:val="333333"/>
          <w:spacing w:val="9"/>
          <w:sz w:val="28"/>
          <w:szCs w:val="28"/>
          <w:lang w:eastAsia="zh-CN"/>
        </w:rPr>
        <w:t>逼教学</w:t>
      </w:r>
      <w:proofErr w:type="gramEnd"/>
      <w:r w:rsidRPr="00BB08D6">
        <w:rPr>
          <w:rFonts w:asciiTheme="minorEastAsia" w:hAnsiTheme="minorEastAsia" w:cs="仿宋" w:hint="eastAsia"/>
          <w:color w:val="333333"/>
          <w:spacing w:val="9"/>
          <w:sz w:val="28"/>
          <w:szCs w:val="28"/>
          <w:lang w:eastAsia="zh-CN"/>
        </w:rPr>
        <w:t>过程、课程内容发生深刻变化。要从考</w:t>
      </w:r>
      <w:proofErr w:type="gramStart"/>
      <w:r w:rsidRPr="00BB08D6">
        <w:rPr>
          <w:rFonts w:asciiTheme="minorEastAsia" w:hAnsiTheme="minorEastAsia" w:cs="仿宋" w:hint="eastAsia"/>
          <w:color w:val="333333"/>
          <w:spacing w:val="9"/>
          <w:sz w:val="28"/>
          <w:szCs w:val="28"/>
          <w:lang w:eastAsia="zh-CN"/>
        </w:rPr>
        <w:t>知识向考素养</w:t>
      </w:r>
      <w:proofErr w:type="gramEnd"/>
      <w:r w:rsidRPr="00BB08D6">
        <w:rPr>
          <w:rFonts w:asciiTheme="minorEastAsia" w:hAnsiTheme="minorEastAsia" w:cs="仿宋" w:hint="eastAsia"/>
          <w:color w:val="333333"/>
          <w:spacing w:val="9"/>
          <w:sz w:val="28"/>
          <w:szCs w:val="28"/>
          <w:lang w:eastAsia="zh-CN"/>
        </w:rPr>
        <w:t>转变，将核心素养转换为可观察的外显表现，进而开发相应测量工具，通过终结性、表现性评价等形式对核心素养开展评价。</w:t>
      </w:r>
    </w:p>
    <w:p w:rsidR="00BB08D6" w:rsidRPr="00BB08D6" w:rsidRDefault="00BB08D6" w:rsidP="00BB08D6">
      <w:pPr>
        <w:pStyle w:val="Char1"/>
        <w:spacing w:after="0" w:line="240" w:lineRule="auto"/>
        <w:ind w:firstLineChars="200" w:firstLine="596"/>
        <w:rPr>
          <w:rFonts w:asciiTheme="minorEastAsia" w:hAnsiTheme="minorEastAsia" w:cs="仿宋"/>
          <w:color w:val="333333"/>
          <w:spacing w:val="9"/>
          <w:sz w:val="28"/>
          <w:szCs w:val="28"/>
          <w:lang w:eastAsia="zh-CN"/>
        </w:rPr>
      </w:pPr>
      <w:r w:rsidRPr="00BB08D6">
        <w:rPr>
          <w:rFonts w:asciiTheme="minorEastAsia" w:hAnsiTheme="minorEastAsia" w:cs="仿宋" w:hint="eastAsia"/>
          <w:color w:val="333333"/>
          <w:spacing w:val="9"/>
          <w:sz w:val="28"/>
          <w:szCs w:val="28"/>
          <w:lang w:eastAsia="zh-CN"/>
        </w:rPr>
        <w:t>考试评价改革必须强化素养导向，明确核心素养发展水平与关键表现，注重对正确价值观、必备品格和关键能力的考查，注重对价值体认与</w:t>
      </w:r>
      <w:proofErr w:type="gramStart"/>
      <w:r w:rsidRPr="00BB08D6">
        <w:rPr>
          <w:rFonts w:asciiTheme="minorEastAsia" w:hAnsiTheme="minorEastAsia" w:cs="仿宋" w:hint="eastAsia"/>
          <w:color w:val="333333"/>
          <w:spacing w:val="9"/>
          <w:sz w:val="28"/>
          <w:szCs w:val="28"/>
          <w:lang w:eastAsia="zh-CN"/>
        </w:rPr>
        <w:t>践行</w:t>
      </w:r>
      <w:proofErr w:type="gramEnd"/>
      <w:r w:rsidRPr="00BB08D6">
        <w:rPr>
          <w:rFonts w:asciiTheme="minorEastAsia" w:hAnsiTheme="minorEastAsia" w:cs="仿宋" w:hint="eastAsia"/>
          <w:color w:val="333333"/>
          <w:spacing w:val="9"/>
          <w:sz w:val="28"/>
          <w:szCs w:val="28"/>
          <w:lang w:eastAsia="zh-CN"/>
        </w:rPr>
        <w:t>、知识综合运用、问题解决等表现的考查，全面推进基于核心素养的考试评价，建立</w:t>
      </w:r>
      <w:proofErr w:type="gramStart"/>
      <w:r w:rsidRPr="00BB08D6">
        <w:rPr>
          <w:rFonts w:asciiTheme="minorEastAsia" w:hAnsiTheme="minorEastAsia" w:cs="仿宋" w:hint="eastAsia"/>
          <w:color w:val="333333"/>
          <w:spacing w:val="9"/>
          <w:sz w:val="28"/>
          <w:szCs w:val="28"/>
          <w:lang w:eastAsia="zh-CN"/>
        </w:rPr>
        <w:t>有序进</w:t>
      </w:r>
      <w:proofErr w:type="gramEnd"/>
      <w:r w:rsidRPr="00BB08D6">
        <w:rPr>
          <w:rFonts w:asciiTheme="minorEastAsia" w:hAnsiTheme="minorEastAsia" w:cs="仿宋" w:hint="eastAsia"/>
          <w:color w:val="333333"/>
          <w:spacing w:val="9"/>
          <w:sz w:val="28"/>
          <w:szCs w:val="28"/>
          <w:lang w:eastAsia="zh-CN"/>
        </w:rPr>
        <w:t>阶、可测可评的学业质量标准，强化考试评价与课程标准、教学的一致性，促进“教—学—评”有机衔接。</w:t>
      </w:r>
    </w:p>
    <w:p w:rsidR="00BB08D6" w:rsidRPr="00BB08D6" w:rsidRDefault="00BB08D6" w:rsidP="00BB08D6">
      <w:pPr>
        <w:pStyle w:val="Char1"/>
        <w:spacing w:after="0" w:line="240" w:lineRule="auto"/>
        <w:ind w:firstLineChars="200" w:firstLine="596"/>
        <w:rPr>
          <w:rFonts w:asciiTheme="minorEastAsia" w:hAnsiTheme="minorEastAsia" w:cs="仿宋"/>
          <w:color w:val="333333"/>
          <w:spacing w:val="9"/>
          <w:sz w:val="28"/>
          <w:szCs w:val="28"/>
          <w:lang w:eastAsia="zh-CN"/>
        </w:rPr>
      </w:pPr>
      <w:r w:rsidRPr="00BB08D6">
        <w:rPr>
          <w:rFonts w:asciiTheme="minorEastAsia" w:hAnsiTheme="minorEastAsia" w:cs="仿宋" w:hint="eastAsia"/>
          <w:color w:val="333333"/>
          <w:spacing w:val="9"/>
          <w:sz w:val="28"/>
          <w:szCs w:val="28"/>
          <w:lang w:eastAsia="zh-CN"/>
        </w:rPr>
        <w:t>我国</w:t>
      </w:r>
      <w:proofErr w:type="gramStart"/>
      <w:r w:rsidRPr="00BB08D6">
        <w:rPr>
          <w:rFonts w:asciiTheme="minorEastAsia" w:hAnsiTheme="minorEastAsia" w:cs="仿宋" w:hint="eastAsia"/>
          <w:color w:val="333333"/>
          <w:spacing w:val="9"/>
          <w:sz w:val="28"/>
          <w:szCs w:val="28"/>
          <w:lang w:eastAsia="zh-CN"/>
        </w:rPr>
        <w:t>义务教育课标修订</w:t>
      </w:r>
      <w:proofErr w:type="gramEnd"/>
      <w:r w:rsidRPr="00BB08D6">
        <w:rPr>
          <w:rFonts w:asciiTheme="minorEastAsia" w:hAnsiTheme="minorEastAsia" w:cs="仿宋" w:hint="eastAsia"/>
          <w:color w:val="333333"/>
          <w:spacing w:val="9"/>
          <w:sz w:val="28"/>
          <w:szCs w:val="28"/>
          <w:lang w:eastAsia="zh-CN"/>
        </w:rPr>
        <w:t>中，充分发挥了核心素养对于课程建设的指挥棒作用，把素养导向的课程理念充分</w:t>
      </w:r>
      <w:proofErr w:type="gramStart"/>
      <w:r w:rsidRPr="00BB08D6">
        <w:rPr>
          <w:rFonts w:asciiTheme="minorEastAsia" w:hAnsiTheme="minorEastAsia" w:cs="仿宋" w:hint="eastAsia"/>
          <w:color w:val="333333"/>
          <w:spacing w:val="9"/>
          <w:sz w:val="28"/>
          <w:szCs w:val="28"/>
          <w:lang w:eastAsia="zh-CN"/>
        </w:rPr>
        <w:t>细致落实</w:t>
      </w:r>
      <w:proofErr w:type="gramEnd"/>
      <w:r w:rsidRPr="00BB08D6">
        <w:rPr>
          <w:rFonts w:asciiTheme="minorEastAsia" w:hAnsiTheme="minorEastAsia" w:cs="仿宋" w:hint="eastAsia"/>
          <w:color w:val="333333"/>
          <w:spacing w:val="9"/>
          <w:sz w:val="28"/>
          <w:szCs w:val="28"/>
          <w:lang w:eastAsia="zh-CN"/>
        </w:rPr>
        <w:t>在每一个学科的课程目标、课程结构、课程内容、教学建议、学业评价等方面。</w:t>
      </w:r>
    </w:p>
    <w:p w:rsidR="00BB08D6" w:rsidRPr="00BB08D6" w:rsidRDefault="00BB08D6" w:rsidP="00BB08D6">
      <w:pPr>
        <w:rPr>
          <w:rFonts w:asciiTheme="minorEastAsia" w:hAnsiTheme="minorEastAsia"/>
          <w:sz w:val="28"/>
          <w:szCs w:val="28"/>
        </w:rPr>
      </w:pPr>
    </w:p>
    <w:p w:rsidR="00BB08D6" w:rsidRPr="00BB08D6" w:rsidRDefault="00BB08D6" w:rsidP="00500FC3">
      <w:pPr>
        <w:pStyle w:val="Char1"/>
        <w:spacing w:after="0" w:line="240" w:lineRule="auto"/>
        <w:ind w:firstLineChars="200" w:firstLine="598"/>
        <w:jc w:val="center"/>
        <w:rPr>
          <w:rFonts w:asciiTheme="minorEastAsia" w:hAnsiTheme="minorEastAsia" w:cs="仿宋"/>
          <w:b/>
          <w:color w:val="333333"/>
          <w:spacing w:val="9"/>
          <w:sz w:val="28"/>
          <w:szCs w:val="28"/>
          <w:lang w:eastAsia="zh-CN"/>
        </w:rPr>
      </w:pPr>
      <w:bookmarkStart w:id="0" w:name="_GoBack"/>
      <w:r w:rsidRPr="00BB08D6">
        <w:rPr>
          <w:rFonts w:asciiTheme="minorEastAsia" w:hAnsiTheme="minorEastAsia" w:cs="仿宋" w:hint="eastAsia"/>
          <w:b/>
          <w:color w:val="333333"/>
          <w:spacing w:val="9"/>
          <w:sz w:val="28"/>
          <w:szCs w:val="28"/>
          <w:lang w:eastAsia="zh-CN"/>
        </w:rPr>
        <w:t>核心素养导向的作业改革势在必行</w:t>
      </w:r>
    </w:p>
    <w:p w:rsidR="00BB08D6" w:rsidRPr="00BB08D6" w:rsidRDefault="00BB08D6" w:rsidP="00500FC3">
      <w:pPr>
        <w:pStyle w:val="Char1"/>
        <w:spacing w:after="0" w:line="240" w:lineRule="auto"/>
        <w:ind w:firstLineChars="200" w:firstLine="596"/>
        <w:jc w:val="center"/>
        <w:rPr>
          <w:rFonts w:asciiTheme="minorEastAsia" w:hAnsiTheme="minorEastAsia" w:cs="仿宋"/>
          <w:color w:val="333333"/>
          <w:spacing w:val="9"/>
          <w:sz w:val="28"/>
          <w:szCs w:val="28"/>
          <w:lang w:eastAsia="zh-CN"/>
        </w:rPr>
      </w:pPr>
      <w:r w:rsidRPr="00BB08D6">
        <w:rPr>
          <w:rFonts w:asciiTheme="minorEastAsia" w:hAnsiTheme="minorEastAsia" w:cs="仿宋" w:hint="eastAsia"/>
          <w:color w:val="333333"/>
          <w:spacing w:val="9"/>
          <w:sz w:val="28"/>
          <w:szCs w:val="28"/>
          <w:lang w:eastAsia="zh-CN"/>
        </w:rPr>
        <w:t>王月芬</w:t>
      </w:r>
    </w:p>
    <w:p w:rsidR="00BB08D6" w:rsidRPr="00BB08D6" w:rsidRDefault="00BB08D6" w:rsidP="00500FC3">
      <w:pPr>
        <w:pStyle w:val="Char1"/>
        <w:spacing w:after="0" w:line="240" w:lineRule="auto"/>
        <w:ind w:firstLineChars="200" w:firstLine="596"/>
        <w:jc w:val="center"/>
        <w:rPr>
          <w:rFonts w:asciiTheme="minorEastAsia" w:hAnsiTheme="minorEastAsia" w:cs="仿宋"/>
          <w:color w:val="333333"/>
          <w:spacing w:val="9"/>
          <w:sz w:val="28"/>
          <w:szCs w:val="28"/>
          <w:lang w:eastAsia="zh-CN"/>
        </w:rPr>
      </w:pPr>
      <w:r w:rsidRPr="00BB08D6">
        <w:rPr>
          <w:rFonts w:asciiTheme="minorEastAsia" w:hAnsiTheme="minorEastAsia" w:cs="仿宋" w:hint="eastAsia"/>
          <w:color w:val="333333"/>
          <w:spacing w:val="9"/>
          <w:sz w:val="28"/>
          <w:szCs w:val="28"/>
          <w:lang w:eastAsia="zh-CN"/>
        </w:rPr>
        <w:t>上海市教委教研室副主任</w:t>
      </w:r>
    </w:p>
    <w:p w:rsidR="00BB08D6" w:rsidRPr="00BB08D6" w:rsidRDefault="00BB08D6" w:rsidP="00BB08D6">
      <w:pPr>
        <w:pStyle w:val="Char1"/>
        <w:spacing w:after="0" w:line="240" w:lineRule="auto"/>
        <w:ind w:firstLineChars="200" w:firstLine="596"/>
        <w:rPr>
          <w:rFonts w:asciiTheme="minorEastAsia" w:hAnsiTheme="minorEastAsia" w:cs="仿宋"/>
          <w:color w:val="333333"/>
          <w:spacing w:val="9"/>
          <w:sz w:val="28"/>
          <w:szCs w:val="28"/>
          <w:lang w:eastAsia="zh-CN"/>
        </w:rPr>
      </w:pPr>
      <w:r w:rsidRPr="00BB08D6">
        <w:rPr>
          <w:rFonts w:asciiTheme="minorEastAsia" w:hAnsiTheme="minorEastAsia" w:cs="仿宋" w:hint="eastAsia"/>
          <w:color w:val="333333"/>
          <w:spacing w:val="9"/>
          <w:sz w:val="28"/>
          <w:szCs w:val="28"/>
          <w:lang w:eastAsia="zh-CN"/>
        </w:rPr>
        <w:t>作业，是课程改革中不可忽视的关键领域。</w:t>
      </w:r>
    </w:p>
    <w:p w:rsidR="00BB08D6" w:rsidRPr="00BB08D6" w:rsidRDefault="00BB08D6" w:rsidP="00BB08D6">
      <w:pPr>
        <w:pStyle w:val="Char1"/>
        <w:spacing w:after="0" w:line="240" w:lineRule="auto"/>
        <w:ind w:firstLineChars="200" w:firstLine="596"/>
        <w:rPr>
          <w:rFonts w:asciiTheme="minorEastAsia" w:hAnsiTheme="minorEastAsia" w:cs="仿宋"/>
          <w:color w:val="333333"/>
          <w:spacing w:val="9"/>
          <w:sz w:val="28"/>
          <w:szCs w:val="28"/>
          <w:lang w:eastAsia="zh-CN"/>
        </w:rPr>
      </w:pPr>
      <w:r w:rsidRPr="00BB08D6">
        <w:rPr>
          <w:rFonts w:asciiTheme="minorEastAsia" w:hAnsiTheme="minorEastAsia" w:cs="仿宋" w:hint="eastAsia"/>
          <w:color w:val="333333"/>
          <w:spacing w:val="9"/>
          <w:sz w:val="28"/>
          <w:szCs w:val="28"/>
          <w:lang w:eastAsia="zh-CN"/>
        </w:rPr>
        <w:t>课程改革是涉及到课程方案、课程标准、教材、教学、作业、评价等方面的系统工程。作业作为占据学生大量课余时间的学习任务，对学生学业质量、诊断改进教学、家校关系、学生素养发</w:t>
      </w:r>
      <w:r w:rsidRPr="00BB08D6">
        <w:rPr>
          <w:rFonts w:asciiTheme="minorEastAsia" w:hAnsiTheme="minorEastAsia" w:cs="仿宋" w:hint="eastAsia"/>
          <w:color w:val="333333"/>
          <w:spacing w:val="9"/>
          <w:sz w:val="28"/>
          <w:szCs w:val="28"/>
          <w:lang w:eastAsia="zh-CN"/>
        </w:rPr>
        <w:lastRenderedPageBreak/>
        <w:t>展等至关重要。因此，学校教师如何设计与实施体现核心素养导向的作业，不仅是义务教育课程标准颁布后的难点所在，也是落实“双减”政策的关键所在。</w:t>
      </w:r>
    </w:p>
    <w:p w:rsidR="00BB08D6" w:rsidRPr="00BB08D6" w:rsidRDefault="00BB08D6" w:rsidP="00BB08D6">
      <w:pPr>
        <w:pStyle w:val="Char1"/>
        <w:spacing w:after="0" w:line="240" w:lineRule="auto"/>
        <w:ind w:firstLineChars="200" w:firstLine="596"/>
        <w:rPr>
          <w:rFonts w:asciiTheme="minorEastAsia" w:hAnsiTheme="minorEastAsia" w:cs="仿宋"/>
          <w:color w:val="333333"/>
          <w:spacing w:val="9"/>
          <w:sz w:val="28"/>
          <w:szCs w:val="28"/>
          <w:lang w:eastAsia="zh-CN"/>
        </w:rPr>
      </w:pPr>
      <w:r w:rsidRPr="00BB08D6">
        <w:rPr>
          <w:rFonts w:asciiTheme="minorEastAsia" w:hAnsiTheme="minorEastAsia" w:cs="仿宋" w:hint="eastAsia"/>
          <w:color w:val="333333"/>
          <w:spacing w:val="9"/>
          <w:sz w:val="28"/>
          <w:szCs w:val="28"/>
          <w:lang w:eastAsia="zh-CN"/>
        </w:rPr>
        <w:t>一、凸显作业培养核心素养的价值</w:t>
      </w:r>
    </w:p>
    <w:p w:rsidR="00BB08D6" w:rsidRPr="00BB08D6" w:rsidRDefault="00BB08D6" w:rsidP="00BB08D6">
      <w:pPr>
        <w:pStyle w:val="Char1"/>
        <w:spacing w:after="0" w:line="240" w:lineRule="auto"/>
        <w:ind w:firstLineChars="200" w:firstLine="596"/>
        <w:rPr>
          <w:rFonts w:asciiTheme="minorEastAsia" w:hAnsiTheme="minorEastAsia" w:cs="仿宋"/>
          <w:color w:val="333333"/>
          <w:spacing w:val="9"/>
          <w:sz w:val="28"/>
          <w:szCs w:val="28"/>
          <w:lang w:eastAsia="zh-CN"/>
        </w:rPr>
      </w:pPr>
      <w:r w:rsidRPr="00BB08D6">
        <w:rPr>
          <w:rFonts w:asciiTheme="minorEastAsia" w:hAnsiTheme="minorEastAsia" w:cs="仿宋" w:hint="eastAsia"/>
          <w:color w:val="333333"/>
          <w:spacing w:val="9"/>
          <w:sz w:val="28"/>
          <w:szCs w:val="28"/>
          <w:lang w:eastAsia="zh-CN"/>
        </w:rPr>
        <w:t>长期以来，人们习惯将作业作为课堂教学知识与技能巩固的手段。作业过程，实际上是从有教师指导的课堂教学，过渡到没有教师指导的学生自主学习的过程，对学生的学习兴趣、元认知能力、自主学习能力、自我复原力、自控力、专注力、时间管理等素养提出了一系列要求。因此，作业是培养学生相关核心素养发展的重要手段，而不能仅仅</w:t>
      </w:r>
      <w:proofErr w:type="gramStart"/>
      <w:r w:rsidRPr="00BB08D6">
        <w:rPr>
          <w:rFonts w:asciiTheme="minorEastAsia" w:hAnsiTheme="minorEastAsia" w:cs="仿宋" w:hint="eastAsia"/>
          <w:color w:val="333333"/>
          <w:spacing w:val="9"/>
          <w:sz w:val="28"/>
          <w:szCs w:val="28"/>
          <w:lang w:eastAsia="zh-CN"/>
        </w:rPr>
        <w:t>窄</w:t>
      </w:r>
      <w:proofErr w:type="gramEnd"/>
      <w:r w:rsidRPr="00BB08D6">
        <w:rPr>
          <w:rFonts w:asciiTheme="minorEastAsia" w:hAnsiTheme="minorEastAsia" w:cs="仿宋" w:hint="eastAsia"/>
          <w:color w:val="333333"/>
          <w:spacing w:val="9"/>
          <w:sz w:val="28"/>
          <w:szCs w:val="28"/>
          <w:lang w:eastAsia="zh-CN"/>
        </w:rPr>
        <w:t>化为知识技能的巩固。</w:t>
      </w:r>
    </w:p>
    <w:p w:rsidR="00BB08D6" w:rsidRPr="00BB08D6" w:rsidRDefault="00BB08D6" w:rsidP="00BB08D6">
      <w:pPr>
        <w:pStyle w:val="Char1"/>
        <w:spacing w:after="0" w:line="240" w:lineRule="auto"/>
        <w:ind w:firstLineChars="200" w:firstLine="596"/>
        <w:rPr>
          <w:rFonts w:asciiTheme="minorEastAsia" w:hAnsiTheme="minorEastAsia" w:cs="仿宋"/>
          <w:color w:val="333333"/>
          <w:spacing w:val="9"/>
          <w:sz w:val="28"/>
          <w:szCs w:val="28"/>
          <w:lang w:eastAsia="zh-CN"/>
        </w:rPr>
      </w:pPr>
      <w:r w:rsidRPr="00BB08D6">
        <w:rPr>
          <w:rFonts w:asciiTheme="minorEastAsia" w:hAnsiTheme="minorEastAsia" w:cs="仿宋" w:hint="eastAsia"/>
          <w:color w:val="333333"/>
          <w:spacing w:val="9"/>
          <w:sz w:val="28"/>
          <w:szCs w:val="28"/>
          <w:lang w:eastAsia="zh-CN"/>
        </w:rPr>
        <w:t>当然，作业不仅具有培养学生相关核心素养的功能，也具有评价诊断学生核心素养发展水平的价值。教师可以通过学生作业表现，诊断学生核心素养发展水平，以及存在的问题，从而改进教学并给予跟进指导。</w:t>
      </w:r>
    </w:p>
    <w:p w:rsidR="00BB08D6" w:rsidRPr="00BB08D6" w:rsidRDefault="00BB08D6" w:rsidP="00BB08D6">
      <w:pPr>
        <w:pStyle w:val="Char1"/>
        <w:spacing w:after="0" w:line="240" w:lineRule="auto"/>
        <w:ind w:firstLineChars="200" w:firstLine="596"/>
        <w:rPr>
          <w:rFonts w:asciiTheme="minorEastAsia" w:hAnsiTheme="minorEastAsia" w:cs="仿宋"/>
          <w:color w:val="333333"/>
          <w:spacing w:val="9"/>
          <w:sz w:val="28"/>
          <w:szCs w:val="28"/>
          <w:lang w:eastAsia="zh-CN"/>
        </w:rPr>
      </w:pPr>
      <w:r w:rsidRPr="00BB08D6">
        <w:rPr>
          <w:rFonts w:asciiTheme="minorEastAsia" w:hAnsiTheme="minorEastAsia" w:cs="仿宋" w:hint="eastAsia"/>
          <w:color w:val="333333"/>
          <w:spacing w:val="9"/>
          <w:sz w:val="28"/>
          <w:szCs w:val="28"/>
          <w:lang w:eastAsia="zh-CN"/>
        </w:rPr>
        <w:t>有些作业同时具有发展素养与评价诊断素养的双重功能。比如，阅读类作业、预习类作业、长周期作业、跨学科类作业等，本身既可以作为发展核心素养的学习任务，也可以作为测量学生核心素养表现的评价任务。</w:t>
      </w:r>
    </w:p>
    <w:p w:rsidR="00BB08D6" w:rsidRPr="00BB08D6" w:rsidRDefault="00BB08D6" w:rsidP="00BB08D6">
      <w:pPr>
        <w:pStyle w:val="Char1"/>
        <w:spacing w:after="0" w:line="240" w:lineRule="auto"/>
        <w:ind w:firstLineChars="200" w:firstLine="596"/>
        <w:rPr>
          <w:rFonts w:asciiTheme="minorEastAsia" w:hAnsiTheme="minorEastAsia" w:cs="仿宋"/>
          <w:color w:val="333333"/>
          <w:spacing w:val="9"/>
          <w:sz w:val="28"/>
          <w:szCs w:val="28"/>
          <w:lang w:eastAsia="zh-CN"/>
        </w:rPr>
      </w:pPr>
      <w:r w:rsidRPr="00BB08D6">
        <w:rPr>
          <w:rFonts w:asciiTheme="minorEastAsia" w:hAnsiTheme="minorEastAsia" w:cs="仿宋" w:hint="eastAsia"/>
          <w:color w:val="333333"/>
          <w:spacing w:val="9"/>
          <w:sz w:val="28"/>
          <w:szCs w:val="28"/>
          <w:lang w:eastAsia="zh-CN"/>
        </w:rPr>
        <w:t>二、重视单元作业整体设计与实施</w:t>
      </w:r>
    </w:p>
    <w:p w:rsidR="00BB08D6" w:rsidRPr="00BB08D6" w:rsidRDefault="00BB08D6" w:rsidP="00BB08D6">
      <w:pPr>
        <w:pStyle w:val="Char1"/>
        <w:spacing w:after="0" w:line="240" w:lineRule="auto"/>
        <w:ind w:firstLineChars="200" w:firstLine="596"/>
        <w:rPr>
          <w:rFonts w:asciiTheme="minorEastAsia" w:hAnsiTheme="minorEastAsia" w:cs="仿宋"/>
          <w:color w:val="333333"/>
          <w:spacing w:val="9"/>
          <w:sz w:val="28"/>
          <w:szCs w:val="28"/>
          <w:lang w:eastAsia="zh-CN"/>
        </w:rPr>
      </w:pPr>
      <w:r w:rsidRPr="00BB08D6">
        <w:rPr>
          <w:rFonts w:asciiTheme="minorEastAsia" w:hAnsiTheme="minorEastAsia" w:cs="仿宋" w:hint="eastAsia"/>
          <w:color w:val="333333"/>
          <w:spacing w:val="9"/>
          <w:sz w:val="28"/>
          <w:szCs w:val="28"/>
          <w:lang w:eastAsia="zh-CN"/>
        </w:rPr>
        <w:t>统计结果显示，无论在小学还是初中，作业设计质量对于学生的学习成绩、作业兴趣、作业负担的各项标准回归系数均超过0.3，说明提升作业设计质量是关键前提。</w:t>
      </w:r>
    </w:p>
    <w:p w:rsidR="00BB08D6" w:rsidRPr="00BB08D6" w:rsidRDefault="00BB08D6" w:rsidP="00BB08D6">
      <w:pPr>
        <w:pStyle w:val="Char1"/>
        <w:spacing w:after="0" w:line="240" w:lineRule="auto"/>
        <w:ind w:firstLineChars="200" w:firstLine="596"/>
        <w:rPr>
          <w:rFonts w:asciiTheme="minorEastAsia" w:hAnsiTheme="minorEastAsia" w:cs="仿宋"/>
          <w:color w:val="333333"/>
          <w:spacing w:val="9"/>
          <w:sz w:val="28"/>
          <w:szCs w:val="28"/>
          <w:lang w:eastAsia="zh-CN"/>
        </w:rPr>
      </w:pPr>
      <w:r w:rsidRPr="00BB08D6">
        <w:rPr>
          <w:rFonts w:asciiTheme="minorEastAsia" w:hAnsiTheme="minorEastAsia" w:cs="仿宋" w:hint="eastAsia"/>
          <w:color w:val="333333"/>
          <w:spacing w:val="9"/>
          <w:sz w:val="28"/>
          <w:szCs w:val="28"/>
          <w:lang w:eastAsia="zh-CN"/>
        </w:rPr>
        <w:lastRenderedPageBreak/>
        <w:t>如何设计体现核心素养的作业？单元作业整体设计与实施，是目前可操作且有效的实施路径。以单元为单位整体设计作业，有助于避免以课时为单位的零散、孤立、割裂等问题，更加有助于知识的结构化，问题解决的综合化，有助于核心素养的落实。</w:t>
      </w:r>
    </w:p>
    <w:p w:rsidR="00BB08D6" w:rsidRPr="00BB08D6" w:rsidRDefault="00BB08D6" w:rsidP="00BB08D6">
      <w:pPr>
        <w:pStyle w:val="Char1"/>
        <w:spacing w:after="0" w:line="240" w:lineRule="auto"/>
        <w:ind w:firstLineChars="200" w:firstLine="596"/>
        <w:rPr>
          <w:rFonts w:asciiTheme="minorEastAsia" w:hAnsiTheme="minorEastAsia" w:cs="仿宋"/>
          <w:color w:val="333333"/>
          <w:spacing w:val="9"/>
          <w:sz w:val="28"/>
          <w:szCs w:val="28"/>
          <w:lang w:eastAsia="zh-CN"/>
        </w:rPr>
      </w:pPr>
      <w:r w:rsidRPr="00BB08D6">
        <w:rPr>
          <w:rFonts w:asciiTheme="minorEastAsia" w:hAnsiTheme="minorEastAsia" w:cs="仿宋" w:hint="eastAsia"/>
          <w:color w:val="333333"/>
          <w:spacing w:val="9"/>
          <w:sz w:val="28"/>
          <w:szCs w:val="28"/>
          <w:lang w:eastAsia="zh-CN"/>
        </w:rPr>
        <w:t>首先，单元作业需要设计体现核心素养要求的单元作业目标，单元作业目标切忌碎片化的知识点罗列；其次，基于单元作业目标，结合课时安排，通过选编、改编和创编等方式整体设计该单元所有作业。单元作业设计需要关注科学性，作业类型，作业难度，作业时间，作业结构等关键要素。第三，确保相关作业题的设计体现情境性、综合性、开放性等特征。情境，既是培养学生核心素养的策略之一，也是检测学生素养水平的重要手段。</w:t>
      </w:r>
    </w:p>
    <w:p w:rsidR="00BB08D6" w:rsidRPr="00BB08D6" w:rsidRDefault="00BB08D6" w:rsidP="00BB08D6">
      <w:pPr>
        <w:pStyle w:val="Char1"/>
        <w:spacing w:after="0" w:line="240" w:lineRule="auto"/>
        <w:ind w:firstLineChars="200" w:firstLine="596"/>
        <w:rPr>
          <w:rFonts w:asciiTheme="minorEastAsia" w:hAnsiTheme="minorEastAsia" w:cs="仿宋"/>
          <w:color w:val="333333"/>
          <w:spacing w:val="9"/>
          <w:sz w:val="28"/>
          <w:szCs w:val="28"/>
          <w:lang w:eastAsia="zh-CN"/>
        </w:rPr>
      </w:pPr>
      <w:r w:rsidRPr="00BB08D6">
        <w:rPr>
          <w:rFonts w:asciiTheme="minorEastAsia" w:hAnsiTheme="minorEastAsia" w:cs="仿宋" w:hint="eastAsia"/>
          <w:color w:val="333333"/>
          <w:spacing w:val="9"/>
          <w:sz w:val="28"/>
          <w:szCs w:val="28"/>
          <w:lang w:eastAsia="zh-CN"/>
        </w:rPr>
        <w:t>三、强调高质量基础性作业的建构</w:t>
      </w:r>
    </w:p>
    <w:p w:rsidR="00BB08D6" w:rsidRPr="00BB08D6" w:rsidRDefault="00BB08D6" w:rsidP="00BB08D6">
      <w:pPr>
        <w:pStyle w:val="Char1"/>
        <w:spacing w:after="0" w:line="240" w:lineRule="auto"/>
        <w:ind w:firstLineChars="200" w:firstLine="596"/>
        <w:rPr>
          <w:rFonts w:asciiTheme="minorEastAsia" w:hAnsiTheme="minorEastAsia" w:cs="仿宋"/>
          <w:color w:val="333333"/>
          <w:spacing w:val="9"/>
          <w:sz w:val="28"/>
          <w:szCs w:val="28"/>
          <w:lang w:eastAsia="zh-CN"/>
        </w:rPr>
      </w:pPr>
      <w:r w:rsidRPr="00BB08D6">
        <w:rPr>
          <w:rFonts w:asciiTheme="minorEastAsia" w:hAnsiTheme="minorEastAsia" w:cs="仿宋" w:hint="eastAsia"/>
          <w:color w:val="333333"/>
          <w:spacing w:val="9"/>
          <w:sz w:val="28"/>
          <w:szCs w:val="28"/>
          <w:lang w:eastAsia="zh-CN"/>
        </w:rPr>
        <w:t>“双减”政策中明确提出，“发挥作业诊断、巩固、学情分析等功能，将作业设计纳入教研体系，系统设计符合年龄特点和学习规律、体现素质教育导向的基础性作业。”</w:t>
      </w:r>
    </w:p>
    <w:p w:rsidR="00BB08D6" w:rsidRPr="00BB08D6" w:rsidRDefault="00BB08D6" w:rsidP="00BB08D6">
      <w:pPr>
        <w:pStyle w:val="Char1"/>
        <w:spacing w:after="0" w:line="240" w:lineRule="auto"/>
        <w:ind w:firstLineChars="200" w:firstLine="596"/>
        <w:rPr>
          <w:rFonts w:asciiTheme="minorEastAsia" w:hAnsiTheme="minorEastAsia" w:cs="仿宋"/>
          <w:color w:val="333333"/>
          <w:spacing w:val="9"/>
          <w:sz w:val="28"/>
          <w:szCs w:val="28"/>
          <w:lang w:eastAsia="zh-CN"/>
        </w:rPr>
      </w:pPr>
      <w:r w:rsidRPr="00BB08D6">
        <w:rPr>
          <w:rFonts w:asciiTheme="minorEastAsia" w:hAnsiTheme="minorEastAsia" w:cs="仿宋" w:hint="eastAsia"/>
          <w:color w:val="333333"/>
          <w:spacing w:val="9"/>
          <w:sz w:val="28"/>
          <w:szCs w:val="28"/>
          <w:lang w:eastAsia="zh-CN"/>
        </w:rPr>
        <w:t>何为“基础”？“基础”的内涵需要与时俱进。基础主要是指为学生终身发展奠基的基本概念、关键能力与必备品格等，新时代的“基础”不能仅仅</w:t>
      </w:r>
      <w:proofErr w:type="gramStart"/>
      <w:r w:rsidRPr="00BB08D6">
        <w:rPr>
          <w:rFonts w:asciiTheme="minorEastAsia" w:hAnsiTheme="minorEastAsia" w:cs="仿宋" w:hint="eastAsia"/>
          <w:color w:val="333333"/>
          <w:spacing w:val="9"/>
          <w:sz w:val="28"/>
          <w:szCs w:val="28"/>
          <w:lang w:eastAsia="zh-CN"/>
        </w:rPr>
        <w:t>窄</w:t>
      </w:r>
      <w:proofErr w:type="gramEnd"/>
      <w:r w:rsidRPr="00BB08D6">
        <w:rPr>
          <w:rFonts w:asciiTheme="minorEastAsia" w:hAnsiTheme="minorEastAsia" w:cs="仿宋" w:hint="eastAsia"/>
          <w:color w:val="333333"/>
          <w:spacing w:val="9"/>
          <w:sz w:val="28"/>
          <w:szCs w:val="28"/>
          <w:lang w:eastAsia="zh-CN"/>
        </w:rPr>
        <w:t>化为基本知识与技能。各课程标准提出的核心素养要求、内容要求、学业质量等都是新时代学生需要掌握的“基础”。因此，基础性作业主要是指基于课程标准、体现核心素养导向、面向全体学生的共性要求作业。高质量学科基础性作业是确保课程标准要求达成的前提与保障。</w:t>
      </w:r>
    </w:p>
    <w:p w:rsidR="00BB08D6" w:rsidRPr="00BB08D6" w:rsidRDefault="00BB08D6" w:rsidP="00BB08D6">
      <w:pPr>
        <w:pStyle w:val="Char1"/>
        <w:spacing w:after="0" w:line="240" w:lineRule="auto"/>
        <w:ind w:firstLineChars="200" w:firstLine="596"/>
        <w:rPr>
          <w:rFonts w:asciiTheme="minorEastAsia" w:hAnsiTheme="minorEastAsia" w:cs="仿宋"/>
          <w:color w:val="333333"/>
          <w:spacing w:val="9"/>
          <w:sz w:val="28"/>
          <w:szCs w:val="28"/>
          <w:lang w:eastAsia="zh-CN"/>
        </w:rPr>
      </w:pPr>
      <w:r w:rsidRPr="00BB08D6">
        <w:rPr>
          <w:rFonts w:asciiTheme="minorEastAsia" w:hAnsiTheme="minorEastAsia" w:cs="仿宋" w:hint="eastAsia"/>
          <w:color w:val="333333"/>
          <w:spacing w:val="9"/>
          <w:sz w:val="28"/>
          <w:szCs w:val="28"/>
          <w:lang w:eastAsia="zh-CN"/>
        </w:rPr>
        <w:lastRenderedPageBreak/>
        <w:t>高质量的学科基础性作业，不仅需要必要的日常性抄写背诵类作业，也需要体现核心素养要求的书面练习，还需要一定数量比例的跨学科作业、长周期作业、综合实践类作业等，但跨学科、长周期的作业类型要适量、适度和有效，不能“为跨而跨”、“为长而长”，不能流于形式和走过场。学科基础性作业应该是有助于促进核心素养发展的各种类型作业的结构化组合，而不是单一作业类型的“一统天下”。</w:t>
      </w:r>
    </w:p>
    <w:p w:rsidR="00BB08D6" w:rsidRPr="00BB08D6" w:rsidRDefault="00BB08D6" w:rsidP="00BB08D6">
      <w:pPr>
        <w:pStyle w:val="Char1"/>
        <w:spacing w:after="0" w:line="240" w:lineRule="auto"/>
        <w:ind w:firstLineChars="200" w:firstLine="596"/>
        <w:rPr>
          <w:rFonts w:asciiTheme="minorEastAsia" w:hAnsiTheme="minorEastAsia" w:cs="仿宋"/>
          <w:color w:val="333333"/>
          <w:spacing w:val="9"/>
          <w:sz w:val="28"/>
          <w:szCs w:val="28"/>
          <w:lang w:eastAsia="zh-CN"/>
        </w:rPr>
      </w:pPr>
      <w:r w:rsidRPr="00BB08D6">
        <w:rPr>
          <w:rFonts w:asciiTheme="minorEastAsia" w:hAnsiTheme="minorEastAsia" w:cs="仿宋" w:hint="eastAsia"/>
          <w:color w:val="333333"/>
          <w:spacing w:val="9"/>
          <w:sz w:val="28"/>
          <w:szCs w:val="28"/>
          <w:lang w:eastAsia="zh-CN"/>
        </w:rPr>
        <w:t>四、确保作业设计与作业实施并重</w:t>
      </w:r>
    </w:p>
    <w:p w:rsidR="00BB08D6" w:rsidRPr="00BB08D6" w:rsidRDefault="00BB08D6" w:rsidP="00BB08D6">
      <w:pPr>
        <w:pStyle w:val="Char1"/>
        <w:spacing w:after="0" w:line="240" w:lineRule="auto"/>
        <w:ind w:firstLineChars="200" w:firstLine="596"/>
        <w:rPr>
          <w:rFonts w:asciiTheme="minorEastAsia" w:hAnsiTheme="minorEastAsia" w:cs="仿宋"/>
          <w:color w:val="333333"/>
          <w:spacing w:val="9"/>
          <w:sz w:val="28"/>
          <w:szCs w:val="28"/>
          <w:lang w:eastAsia="zh-CN"/>
        </w:rPr>
      </w:pPr>
      <w:r w:rsidRPr="00BB08D6">
        <w:rPr>
          <w:rFonts w:asciiTheme="minorEastAsia" w:hAnsiTheme="minorEastAsia" w:cs="仿宋" w:hint="eastAsia"/>
          <w:color w:val="333333"/>
          <w:spacing w:val="9"/>
          <w:sz w:val="28"/>
          <w:szCs w:val="28"/>
          <w:lang w:eastAsia="zh-CN"/>
        </w:rPr>
        <w:t>作业不仅包括作业设计，还包括作业布置、作业批改、作业分析，作业讲评、作业辅导等各个实施环节，这些环节需要相互配合，共同作用，才能发挥最佳的作业效果。</w:t>
      </w:r>
    </w:p>
    <w:p w:rsidR="00BB08D6" w:rsidRPr="00BB08D6" w:rsidRDefault="00BB08D6" w:rsidP="00BB08D6">
      <w:pPr>
        <w:pStyle w:val="Char1"/>
        <w:spacing w:after="0" w:line="240" w:lineRule="auto"/>
        <w:ind w:firstLineChars="200" w:firstLine="596"/>
        <w:rPr>
          <w:rFonts w:asciiTheme="minorEastAsia" w:hAnsiTheme="minorEastAsia" w:cs="仿宋"/>
          <w:color w:val="333333"/>
          <w:spacing w:val="9"/>
          <w:sz w:val="28"/>
          <w:szCs w:val="28"/>
          <w:lang w:eastAsia="zh-CN"/>
        </w:rPr>
      </w:pPr>
      <w:r w:rsidRPr="00BB08D6">
        <w:rPr>
          <w:rFonts w:asciiTheme="minorEastAsia" w:hAnsiTheme="minorEastAsia" w:cs="仿宋" w:hint="eastAsia"/>
          <w:color w:val="333333"/>
          <w:spacing w:val="9"/>
          <w:sz w:val="28"/>
          <w:szCs w:val="28"/>
          <w:lang w:eastAsia="zh-CN"/>
        </w:rPr>
        <w:t>高质量的作业设计是基本前提，但如果只是设计了很好的作业，教师没有认真批改，也没有认真分析学生在作业中表现出来的问题和可能存在的原因，更没有通过作业讲评辅导去解决学生存在的问题，没有进行跟进辅导，再好的作业设计也无法发挥真正的效果。因此，教师需要从作业设计、作业布置、作业批改、统计分析、讲评辅导等方面齐抓共管，这样才能确保产生好的作业效果。</w:t>
      </w:r>
    </w:p>
    <w:p w:rsidR="00BB08D6" w:rsidRPr="00BB08D6" w:rsidRDefault="00BB08D6" w:rsidP="00BB08D6">
      <w:pPr>
        <w:pStyle w:val="Char1"/>
        <w:spacing w:after="0" w:line="240" w:lineRule="auto"/>
        <w:ind w:firstLineChars="200" w:firstLine="596"/>
        <w:rPr>
          <w:rFonts w:asciiTheme="minorEastAsia" w:hAnsiTheme="minorEastAsia" w:cs="仿宋"/>
          <w:color w:val="333333"/>
          <w:spacing w:val="9"/>
          <w:sz w:val="28"/>
          <w:szCs w:val="28"/>
          <w:lang w:eastAsia="zh-CN"/>
        </w:rPr>
      </w:pPr>
      <w:r w:rsidRPr="00BB08D6">
        <w:rPr>
          <w:rFonts w:asciiTheme="minorEastAsia" w:hAnsiTheme="minorEastAsia" w:cs="仿宋" w:hint="eastAsia"/>
          <w:color w:val="333333"/>
          <w:spacing w:val="9"/>
          <w:sz w:val="28"/>
          <w:szCs w:val="28"/>
          <w:lang w:eastAsia="zh-CN"/>
        </w:rPr>
        <w:t>总之，作业是保证课程改革成功的关键领域，是促进核心素养发展的重要手段，也是判断教师专业发展水平的重要标志，更是落实“双减”政策的主要抓手。</w:t>
      </w:r>
    </w:p>
    <w:p w:rsidR="00BB08D6" w:rsidRPr="00BB08D6" w:rsidRDefault="00BB08D6" w:rsidP="00BB08D6">
      <w:pPr>
        <w:rPr>
          <w:rFonts w:asciiTheme="minorEastAsia" w:hAnsiTheme="minorEastAsia"/>
          <w:sz w:val="28"/>
          <w:szCs w:val="28"/>
        </w:rPr>
      </w:pPr>
    </w:p>
    <w:p w:rsidR="00BB08D6" w:rsidRPr="00BB08D6" w:rsidRDefault="00BB08D6" w:rsidP="00BB08D6">
      <w:pPr>
        <w:pStyle w:val="Char1"/>
        <w:spacing w:after="0" w:line="240" w:lineRule="auto"/>
        <w:ind w:firstLineChars="200" w:firstLine="598"/>
        <w:jc w:val="center"/>
        <w:rPr>
          <w:rFonts w:asciiTheme="minorEastAsia" w:hAnsiTheme="minorEastAsia" w:cs="仿宋"/>
          <w:b/>
          <w:color w:val="333333"/>
          <w:spacing w:val="9"/>
          <w:sz w:val="28"/>
          <w:szCs w:val="28"/>
          <w:lang w:eastAsia="zh-CN"/>
        </w:rPr>
      </w:pPr>
      <w:r w:rsidRPr="00BB08D6">
        <w:rPr>
          <w:rFonts w:asciiTheme="minorEastAsia" w:hAnsiTheme="minorEastAsia" w:cs="仿宋" w:hint="eastAsia"/>
          <w:b/>
          <w:color w:val="333333"/>
          <w:spacing w:val="9"/>
          <w:sz w:val="28"/>
          <w:szCs w:val="28"/>
          <w:lang w:eastAsia="zh-CN"/>
        </w:rPr>
        <w:lastRenderedPageBreak/>
        <w:t>借力新课程 促进义务教育高质量发展</w:t>
      </w:r>
    </w:p>
    <w:p w:rsidR="00BB08D6" w:rsidRPr="00BB08D6" w:rsidRDefault="00BB08D6" w:rsidP="00BB08D6">
      <w:pPr>
        <w:pStyle w:val="Char1"/>
        <w:spacing w:after="0" w:line="240" w:lineRule="auto"/>
        <w:ind w:firstLineChars="200" w:firstLine="596"/>
        <w:jc w:val="center"/>
        <w:rPr>
          <w:rFonts w:asciiTheme="minorEastAsia" w:hAnsiTheme="minorEastAsia" w:cs="仿宋"/>
          <w:color w:val="333333"/>
          <w:spacing w:val="9"/>
          <w:sz w:val="28"/>
          <w:szCs w:val="28"/>
          <w:lang w:eastAsia="zh-CN"/>
        </w:rPr>
      </w:pPr>
      <w:r w:rsidRPr="00BB08D6">
        <w:rPr>
          <w:rFonts w:asciiTheme="minorEastAsia" w:hAnsiTheme="minorEastAsia" w:cs="仿宋" w:hint="eastAsia"/>
          <w:color w:val="333333"/>
          <w:spacing w:val="9"/>
          <w:sz w:val="28"/>
          <w:szCs w:val="28"/>
          <w:lang w:eastAsia="zh-CN"/>
        </w:rPr>
        <w:t>王殿军</w:t>
      </w:r>
    </w:p>
    <w:p w:rsidR="00BB08D6" w:rsidRPr="00BB08D6" w:rsidRDefault="00BB08D6" w:rsidP="00BB08D6">
      <w:pPr>
        <w:pStyle w:val="Char1"/>
        <w:spacing w:after="0" w:line="240" w:lineRule="auto"/>
        <w:ind w:firstLineChars="200" w:firstLine="596"/>
        <w:jc w:val="center"/>
        <w:rPr>
          <w:rFonts w:asciiTheme="minorEastAsia" w:hAnsiTheme="minorEastAsia" w:cs="仿宋"/>
          <w:color w:val="333333"/>
          <w:spacing w:val="9"/>
          <w:sz w:val="28"/>
          <w:szCs w:val="28"/>
          <w:lang w:eastAsia="zh-CN"/>
        </w:rPr>
      </w:pPr>
      <w:r w:rsidRPr="00BB08D6">
        <w:rPr>
          <w:rFonts w:asciiTheme="minorEastAsia" w:hAnsiTheme="minorEastAsia" w:cs="仿宋" w:hint="eastAsia"/>
          <w:color w:val="333333"/>
          <w:spacing w:val="9"/>
          <w:sz w:val="28"/>
          <w:szCs w:val="28"/>
          <w:lang w:eastAsia="zh-CN"/>
        </w:rPr>
        <w:t xml:space="preserve">清华大学附属中学校长 </w:t>
      </w:r>
    </w:p>
    <w:p w:rsidR="00BB08D6" w:rsidRPr="00BB08D6" w:rsidRDefault="00BB08D6" w:rsidP="00BB08D6">
      <w:pPr>
        <w:pStyle w:val="Char1"/>
        <w:spacing w:after="0" w:line="240" w:lineRule="auto"/>
        <w:ind w:firstLineChars="200" w:firstLine="596"/>
        <w:rPr>
          <w:rFonts w:asciiTheme="minorEastAsia" w:hAnsiTheme="minorEastAsia" w:cs="仿宋"/>
          <w:color w:val="333333"/>
          <w:spacing w:val="9"/>
          <w:sz w:val="28"/>
          <w:szCs w:val="28"/>
          <w:lang w:eastAsia="zh-CN"/>
        </w:rPr>
      </w:pPr>
      <w:r w:rsidRPr="00BB08D6">
        <w:rPr>
          <w:rFonts w:asciiTheme="minorEastAsia" w:hAnsiTheme="minorEastAsia" w:cs="仿宋" w:hint="eastAsia"/>
          <w:color w:val="333333"/>
          <w:spacing w:val="9"/>
          <w:sz w:val="28"/>
          <w:szCs w:val="28"/>
          <w:lang w:eastAsia="zh-CN"/>
        </w:rPr>
        <w:t>新修订的义务教育课程方案和课程标准正式颁布了，这是教育部在新的历史起点上落实立德树人根本任务的重要举措，是回答“培养什么人、怎样培养人、为谁培养人”这一根本性问题的具体体现，对促进义务教育高质量发展、建设教育强国具有重要意义。</w:t>
      </w:r>
    </w:p>
    <w:p w:rsidR="00BB08D6" w:rsidRPr="00BB08D6" w:rsidRDefault="00BB08D6" w:rsidP="00BB08D6">
      <w:pPr>
        <w:pStyle w:val="Char1"/>
        <w:spacing w:after="0" w:line="240" w:lineRule="auto"/>
        <w:ind w:firstLineChars="200" w:firstLine="596"/>
        <w:rPr>
          <w:rFonts w:asciiTheme="minorEastAsia" w:hAnsiTheme="minorEastAsia" w:cs="仿宋"/>
          <w:color w:val="333333"/>
          <w:spacing w:val="9"/>
          <w:sz w:val="28"/>
          <w:szCs w:val="28"/>
          <w:lang w:eastAsia="zh-CN"/>
        </w:rPr>
      </w:pPr>
      <w:r w:rsidRPr="00BB08D6">
        <w:rPr>
          <w:rFonts w:asciiTheme="minorEastAsia" w:hAnsiTheme="minorEastAsia" w:cs="仿宋" w:hint="eastAsia"/>
          <w:color w:val="333333"/>
          <w:spacing w:val="9"/>
          <w:sz w:val="28"/>
          <w:szCs w:val="28"/>
          <w:lang w:eastAsia="zh-CN"/>
        </w:rPr>
        <w:t>中小学如何在教育教学实践中落实好新修订的课程方案和课程标准？我提出三点建议。</w:t>
      </w:r>
    </w:p>
    <w:p w:rsidR="00BB08D6" w:rsidRPr="00BB08D6" w:rsidRDefault="00BB08D6" w:rsidP="00BB08D6">
      <w:pPr>
        <w:pStyle w:val="Char1"/>
        <w:spacing w:after="0" w:line="240" w:lineRule="auto"/>
        <w:ind w:firstLineChars="200" w:firstLine="596"/>
        <w:rPr>
          <w:rFonts w:asciiTheme="minorEastAsia" w:hAnsiTheme="minorEastAsia" w:cs="仿宋"/>
          <w:color w:val="333333"/>
          <w:spacing w:val="9"/>
          <w:sz w:val="28"/>
          <w:szCs w:val="28"/>
          <w:lang w:eastAsia="zh-CN"/>
        </w:rPr>
      </w:pPr>
      <w:r w:rsidRPr="00BB08D6">
        <w:rPr>
          <w:rFonts w:asciiTheme="minorEastAsia" w:hAnsiTheme="minorEastAsia" w:cs="仿宋" w:hint="eastAsia"/>
          <w:color w:val="333333"/>
          <w:spacing w:val="9"/>
          <w:sz w:val="28"/>
          <w:szCs w:val="28"/>
          <w:lang w:eastAsia="zh-CN"/>
        </w:rPr>
        <w:t>立德为先，强化课程教学的育人功能。对于一线教育工作者而言，往往容易把关注点放在新修订的义务教育课程方案和课程标准学科内容的变化上，从学科内容的角度去解读和理解新方案、新标准，忽略新方案和标准对于义务教育阶段学生培养目标的强调，对于“培养什么人、为谁培养人”这一重大问题的强化。义务教育的根本任务是立德树人，我们一线的中小学教师，应将课程方案提出的培养目标细化落实到各学科课程和教学中，以社会主义核心价值观为统领，铸魂育人。各门课程要强化育人功能，强调学科德育，让课程教学服务于培养有理想、有本领、有担当，德智体美劳全面发展的社会主义建设者和接班人这一目标，真正做到方向明、宗旨清。</w:t>
      </w:r>
    </w:p>
    <w:p w:rsidR="00BB08D6" w:rsidRPr="00BB08D6" w:rsidRDefault="00BB08D6" w:rsidP="00BB08D6">
      <w:pPr>
        <w:pStyle w:val="Char1"/>
        <w:spacing w:after="0" w:line="240" w:lineRule="auto"/>
        <w:ind w:firstLineChars="200" w:firstLine="596"/>
        <w:rPr>
          <w:rFonts w:asciiTheme="minorEastAsia" w:hAnsiTheme="minorEastAsia" w:cs="仿宋"/>
          <w:color w:val="333333"/>
          <w:spacing w:val="9"/>
          <w:sz w:val="28"/>
          <w:szCs w:val="28"/>
          <w:lang w:eastAsia="zh-CN"/>
        </w:rPr>
      </w:pPr>
      <w:r w:rsidRPr="00BB08D6">
        <w:rPr>
          <w:rFonts w:asciiTheme="minorEastAsia" w:hAnsiTheme="minorEastAsia" w:cs="仿宋" w:hint="eastAsia"/>
          <w:color w:val="333333"/>
          <w:spacing w:val="9"/>
          <w:sz w:val="28"/>
          <w:szCs w:val="28"/>
          <w:lang w:eastAsia="zh-CN"/>
        </w:rPr>
        <w:lastRenderedPageBreak/>
        <w:t>转变观念，聚焦关键能力和必备品格培养。习近平总书记在全国教育大会上强调，“要在坚定理想信念上下功夫”“要在厚植爱国主义情怀上下功夫”“要在加强品德修养上下功夫”“要在增长知识见识上下功夫”“要在培养奋斗精神上下功夫”“要在增强综合素质上下功夫”。这“六个下功夫”为“怎样培养人”提供了具体的行动指南。新修订的义务教育课程方案和课程标准围绕“六个下功夫”，在课程实施、教材编写、教学内容、考试评价等方面细化了过程指导，在课程设置和内容结构上进行了调整优化，明确了各门课程要培养的核心素养，研制了学业质量标准，加强了</w:t>
      </w:r>
      <w:proofErr w:type="gramStart"/>
      <w:r w:rsidRPr="00BB08D6">
        <w:rPr>
          <w:rFonts w:asciiTheme="minorEastAsia" w:hAnsiTheme="minorEastAsia" w:cs="仿宋" w:hint="eastAsia"/>
          <w:color w:val="333333"/>
          <w:spacing w:val="9"/>
          <w:sz w:val="28"/>
          <w:szCs w:val="28"/>
          <w:lang w:eastAsia="zh-CN"/>
        </w:rPr>
        <w:t>不</w:t>
      </w:r>
      <w:proofErr w:type="gramEnd"/>
      <w:r w:rsidRPr="00BB08D6">
        <w:rPr>
          <w:rFonts w:asciiTheme="minorEastAsia" w:hAnsiTheme="minorEastAsia" w:cs="仿宋" w:hint="eastAsia"/>
          <w:color w:val="333333"/>
          <w:spacing w:val="9"/>
          <w:sz w:val="28"/>
          <w:szCs w:val="28"/>
          <w:lang w:eastAsia="zh-CN"/>
        </w:rPr>
        <w:t>同学段之间的衔接。中小学在落实过程中，要把以传授知识、追求分数为导向的教育观念，转变为基于核心素养培养的观念，形成清晰、有序、可评的课程目标，做好国家课程、地方课程和校本课程的统筹规划，优化课程供给结构，结合“双减”政策要求，提高课堂教学质量和课后服务质量，聚焦学生关键能力和必备品格的培养。</w:t>
      </w:r>
    </w:p>
    <w:p w:rsidR="00BB08D6" w:rsidRPr="00BB08D6" w:rsidRDefault="00BB08D6" w:rsidP="00BB08D6">
      <w:pPr>
        <w:pStyle w:val="Char1"/>
        <w:spacing w:after="0" w:line="240" w:lineRule="auto"/>
        <w:ind w:firstLineChars="200" w:firstLine="596"/>
        <w:rPr>
          <w:rFonts w:asciiTheme="minorEastAsia" w:hAnsiTheme="minorEastAsia" w:cs="仿宋"/>
          <w:color w:val="333333"/>
          <w:spacing w:val="9"/>
          <w:sz w:val="28"/>
          <w:szCs w:val="28"/>
          <w:lang w:eastAsia="zh-CN"/>
        </w:rPr>
      </w:pPr>
      <w:r w:rsidRPr="00BB08D6">
        <w:rPr>
          <w:rFonts w:asciiTheme="minorEastAsia" w:hAnsiTheme="minorEastAsia" w:cs="仿宋" w:hint="eastAsia"/>
          <w:color w:val="333333"/>
          <w:spacing w:val="9"/>
          <w:sz w:val="28"/>
          <w:szCs w:val="28"/>
          <w:lang w:eastAsia="zh-CN"/>
        </w:rPr>
        <w:t>聚焦难点，促进义务教育深层次问题的解决。义务教育全面普及任务早在2011年就完成了，现在主要的任务是如何实现高质量、均衡化，尤其是在“双减”背景下，教与学的方式都发生了巨大变化。在义务教育课程改革的实施过程中，还存在一些不容忽视的问题。例如，承上启下不足，初中与小学缺乏深入的有机衔接，初中与高中缺乏科学的贯通连接；因材施教理念体现不够，内容难度的梯度设计不够，无法保证个性化和选择性；学科</w:t>
      </w:r>
      <w:r w:rsidRPr="00BB08D6">
        <w:rPr>
          <w:rFonts w:asciiTheme="minorEastAsia" w:hAnsiTheme="minorEastAsia" w:cs="仿宋" w:hint="eastAsia"/>
          <w:color w:val="333333"/>
          <w:spacing w:val="9"/>
          <w:sz w:val="28"/>
          <w:szCs w:val="28"/>
          <w:lang w:eastAsia="zh-CN"/>
        </w:rPr>
        <w:lastRenderedPageBreak/>
        <w:t>课程间综合性、关联性不够，课程协同育人功能较弱；劳动教育弱化，劳动课程名存实亡，等等。这些问题是长期存在的“老大难”问题。新修订的课程标准直面问题，迎难而上，提出了一系列改革举措。如：将劳动从原来的综合实践活动课程中完全独立出来，单独设立劳动课程；义务阶段学生年龄跨度比较大，在课程方案和课程标准设计注重学段衔接与科目分工，加强课程一体化设计，针对“幼小衔接”“小初衔接”“初高衔接”，在课程设置和课程内容设计上做了一系列改革，体现学习目标的连续性和进阶性；推进综合学习，探索大单元教学，积极开展主题化、项目式学习等综合性教学活动，原则上，各门课程用不少于 10%的课时设计跨学科主题学习；强化学科实践，注重情境教学；落实因材施教，开展差异化教学，等等。过去，许多学校看到了这些方面的问题，也进行了一些积极探索，但还没有形成广泛共识，在推进过程中遇到很多困难和阻力。义务教育课程方案和课程标准是中小学“教、学、评”的基本遵循，中小学应借助新修订的义务教育课程方案和课程标准颁布的东风，攻坚克难，坚持素养导向，深化教学改革，转变育人方式，改进教育评价。</w:t>
      </w:r>
    </w:p>
    <w:p w:rsidR="00BB08D6" w:rsidRPr="00BB08D6" w:rsidRDefault="00BB08D6" w:rsidP="00BB08D6">
      <w:pPr>
        <w:pStyle w:val="Char1"/>
        <w:spacing w:after="0" w:line="240" w:lineRule="auto"/>
        <w:ind w:firstLineChars="200" w:firstLine="596"/>
        <w:rPr>
          <w:rFonts w:asciiTheme="minorEastAsia" w:hAnsiTheme="minorEastAsia" w:cs="仿宋"/>
          <w:color w:val="333333"/>
          <w:spacing w:val="9"/>
          <w:sz w:val="28"/>
          <w:szCs w:val="28"/>
          <w:lang w:eastAsia="zh-CN"/>
        </w:rPr>
      </w:pPr>
      <w:r w:rsidRPr="00BB08D6">
        <w:rPr>
          <w:rFonts w:asciiTheme="minorEastAsia" w:hAnsiTheme="minorEastAsia" w:cs="仿宋" w:hint="eastAsia"/>
          <w:color w:val="333333"/>
          <w:spacing w:val="9"/>
          <w:sz w:val="28"/>
          <w:szCs w:val="28"/>
          <w:lang w:eastAsia="zh-CN"/>
        </w:rPr>
        <w:t>新修订的义务教育课程方案和课程标准要真正落实到课堂教学中，还有很多事情要做。教材编写单位要力争编出培根铸魂、启智增慧，适应时代要求的精品教材；广大教师要深入研究、充分理解新修订的课程方案、课程标准和教材，在教学中把有关要</w:t>
      </w:r>
      <w:r w:rsidRPr="00BB08D6">
        <w:rPr>
          <w:rFonts w:asciiTheme="minorEastAsia" w:hAnsiTheme="minorEastAsia" w:cs="仿宋" w:hint="eastAsia"/>
          <w:color w:val="333333"/>
          <w:spacing w:val="9"/>
          <w:sz w:val="28"/>
          <w:szCs w:val="28"/>
          <w:lang w:eastAsia="zh-CN"/>
        </w:rPr>
        <w:lastRenderedPageBreak/>
        <w:t>求落到实处。只有各方协同努力，才能促进义务教育的高质量发展。</w:t>
      </w:r>
    </w:p>
    <w:p w:rsidR="00BB08D6" w:rsidRPr="00BB08D6" w:rsidRDefault="00BB08D6" w:rsidP="00BB08D6">
      <w:pPr>
        <w:rPr>
          <w:rFonts w:asciiTheme="minorEastAsia" w:hAnsiTheme="minorEastAsia"/>
          <w:sz w:val="28"/>
          <w:szCs w:val="28"/>
        </w:rPr>
      </w:pPr>
    </w:p>
    <w:p w:rsidR="00BB08D6" w:rsidRPr="00BB08D6" w:rsidRDefault="00BB08D6" w:rsidP="0097258C">
      <w:pPr>
        <w:pStyle w:val="Char1"/>
        <w:spacing w:after="0" w:line="240" w:lineRule="auto"/>
        <w:ind w:firstLineChars="200" w:firstLine="598"/>
        <w:jc w:val="center"/>
        <w:rPr>
          <w:rFonts w:asciiTheme="minorEastAsia" w:hAnsiTheme="minorEastAsia" w:cs="仿宋"/>
          <w:b/>
          <w:color w:val="333333"/>
          <w:spacing w:val="9"/>
          <w:sz w:val="28"/>
          <w:szCs w:val="28"/>
          <w:lang w:eastAsia="zh-CN"/>
        </w:rPr>
      </w:pPr>
      <w:r w:rsidRPr="00BB08D6">
        <w:rPr>
          <w:rFonts w:asciiTheme="minorEastAsia" w:hAnsiTheme="minorEastAsia" w:cs="仿宋" w:hint="eastAsia"/>
          <w:b/>
          <w:color w:val="333333"/>
          <w:spacing w:val="9"/>
          <w:sz w:val="28"/>
          <w:szCs w:val="28"/>
          <w:lang w:eastAsia="zh-CN"/>
        </w:rPr>
        <w:t>以落实新版义务教育课程方案为契机全面提升学校课程育人水平</w:t>
      </w:r>
    </w:p>
    <w:p w:rsidR="00BB08D6" w:rsidRPr="00BB08D6" w:rsidRDefault="00BB08D6" w:rsidP="0097258C">
      <w:pPr>
        <w:pStyle w:val="Char1"/>
        <w:spacing w:after="0" w:line="240" w:lineRule="auto"/>
        <w:ind w:firstLineChars="200" w:firstLine="596"/>
        <w:jc w:val="center"/>
        <w:rPr>
          <w:rFonts w:asciiTheme="minorEastAsia" w:hAnsiTheme="minorEastAsia" w:cs="仿宋"/>
          <w:color w:val="333333"/>
          <w:spacing w:val="9"/>
          <w:sz w:val="28"/>
          <w:szCs w:val="28"/>
          <w:lang w:eastAsia="zh-CN"/>
        </w:rPr>
      </w:pPr>
      <w:r w:rsidRPr="00BB08D6">
        <w:rPr>
          <w:rFonts w:asciiTheme="minorEastAsia" w:hAnsiTheme="minorEastAsia" w:cs="仿宋" w:hint="eastAsia"/>
          <w:color w:val="333333"/>
          <w:spacing w:val="9"/>
          <w:sz w:val="28"/>
          <w:szCs w:val="28"/>
          <w:lang w:eastAsia="zh-CN"/>
        </w:rPr>
        <w:t>王海霞</w:t>
      </w:r>
    </w:p>
    <w:p w:rsidR="00BB08D6" w:rsidRPr="00BB08D6" w:rsidRDefault="00BB08D6" w:rsidP="0097258C">
      <w:pPr>
        <w:pStyle w:val="Char1"/>
        <w:spacing w:after="0" w:line="240" w:lineRule="auto"/>
        <w:ind w:firstLineChars="200" w:firstLine="596"/>
        <w:jc w:val="center"/>
        <w:rPr>
          <w:rFonts w:asciiTheme="minorEastAsia" w:hAnsiTheme="minorEastAsia" w:cs="仿宋"/>
          <w:color w:val="333333"/>
          <w:spacing w:val="9"/>
          <w:sz w:val="28"/>
          <w:szCs w:val="28"/>
          <w:lang w:eastAsia="zh-CN"/>
        </w:rPr>
      </w:pPr>
      <w:r w:rsidRPr="00BB08D6">
        <w:rPr>
          <w:rFonts w:asciiTheme="minorEastAsia" w:hAnsiTheme="minorEastAsia" w:cs="仿宋" w:hint="eastAsia"/>
          <w:color w:val="333333"/>
          <w:spacing w:val="9"/>
          <w:sz w:val="28"/>
          <w:szCs w:val="28"/>
          <w:lang w:eastAsia="zh-CN"/>
        </w:rPr>
        <w:t>北京十一学校龙樾实验中学</w:t>
      </w:r>
    </w:p>
    <w:p w:rsidR="00BB08D6" w:rsidRPr="00BB08D6" w:rsidRDefault="00BB08D6" w:rsidP="00BB08D6">
      <w:pPr>
        <w:pStyle w:val="Char1"/>
        <w:spacing w:after="0" w:line="240" w:lineRule="auto"/>
        <w:ind w:firstLineChars="200" w:firstLine="596"/>
        <w:rPr>
          <w:rFonts w:asciiTheme="minorEastAsia" w:hAnsiTheme="minorEastAsia" w:cs="仿宋"/>
          <w:color w:val="333333"/>
          <w:spacing w:val="9"/>
          <w:sz w:val="28"/>
          <w:szCs w:val="28"/>
          <w:lang w:eastAsia="zh-CN"/>
        </w:rPr>
      </w:pPr>
      <w:r w:rsidRPr="00BB08D6">
        <w:rPr>
          <w:rFonts w:asciiTheme="minorEastAsia" w:hAnsiTheme="minorEastAsia" w:cs="仿宋" w:hint="eastAsia"/>
          <w:color w:val="333333"/>
          <w:spacing w:val="9"/>
          <w:sz w:val="28"/>
          <w:szCs w:val="28"/>
          <w:lang w:eastAsia="zh-CN"/>
        </w:rPr>
        <w:t>《义务教育课程方案（2022年版）》（以下简称新方案）作为我国义务教育的纲领性文件，在广大一线教育工作者的热切期待中终于面世。新方案中更加明确的培养目标、更加系统的课程设置和九年贯通的课程与学业标准，全面体现了党的教育方针，体现了对时代特征、中国特色、学生身心发展规律的深度融合，为中小学的教育实践提供了清晰的方向和路径。我们要</w:t>
      </w:r>
      <w:proofErr w:type="gramStart"/>
      <w:r w:rsidRPr="00BB08D6">
        <w:rPr>
          <w:rFonts w:asciiTheme="minorEastAsia" w:hAnsiTheme="minorEastAsia" w:cs="仿宋" w:hint="eastAsia"/>
          <w:color w:val="333333"/>
          <w:spacing w:val="9"/>
          <w:sz w:val="28"/>
          <w:szCs w:val="28"/>
          <w:lang w:eastAsia="zh-CN"/>
        </w:rPr>
        <w:t>研判校</w:t>
      </w:r>
      <w:proofErr w:type="gramEnd"/>
      <w:r w:rsidRPr="00BB08D6">
        <w:rPr>
          <w:rFonts w:asciiTheme="minorEastAsia" w:hAnsiTheme="minorEastAsia" w:cs="仿宋" w:hint="eastAsia"/>
          <w:color w:val="333333"/>
          <w:spacing w:val="9"/>
          <w:sz w:val="28"/>
          <w:szCs w:val="28"/>
          <w:lang w:eastAsia="zh-CN"/>
        </w:rPr>
        <w:t>情，统筹谋划，锚定改进领域，研究策略方法，加强自我评估，以创造性落实新版课程方案为契机，全面提升学校课程的整体育人能力。</w:t>
      </w:r>
    </w:p>
    <w:p w:rsidR="00BB08D6" w:rsidRPr="00BB08D6" w:rsidRDefault="00BB08D6" w:rsidP="00BB08D6">
      <w:pPr>
        <w:pStyle w:val="Char1"/>
        <w:spacing w:after="0" w:line="240" w:lineRule="auto"/>
        <w:ind w:firstLineChars="200" w:firstLine="596"/>
        <w:rPr>
          <w:rFonts w:asciiTheme="minorEastAsia" w:hAnsiTheme="minorEastAsia" w:cs="仿宋"/>
          <w:color w:val="333333"/>
          <w:spacing w:val="9"/>
          <w:sz w:val="28"/>
          <w:szCs w:val="28"/>
          <w:lang w:eastAsia="zh-CN"/>
        </w:rPr>
      </w:pPr>
      <w:r w:rsidRPr="00BB08D6">
        <w:rPr>
          <w:rFonts w:asciiTheme="minorEastAsia" w:hAnsiTheme="minorEastAsia" w:cs="仿宋" w:hint="eastAsia"/>
          <w:color w:val="333333"/>
          <w:spacing w:val="9"/>
          <w:sz w:val="28"/>
          <w:szCs w:val="28"/>
          <w:lang w:eastAsia="zh-CN"/>
        </w:rPr>
        <w:t>一、“顶天立地”，加强学校课程一体化设计</w:t>
      </w:r>
    </w:p>
    <w:p w:rsidR="00BB08D6" w:rsidRPr="00BB08D6" w:rsidRDefault="00BB08D6" w:rsidP="00BB08D6">
      <w:pPr>
        <w:pStyle w:val="Char1"/>
        <w:spacing w:after="0" w:line="240" w:lineRule="auto"/>
        <w:ind w:firstLineChars="200" w:firstLine="596"/>
        <w:rPr>
          <w:rFonts w:asciiTheme="minorEastAsia" w:hAnsiTheme="minorEastAsia" w:cs="仿宋"/>
          <w:color w:val="333333"/>
          <w:spacing w:val="9"/>
          <w:sz w:val="28"/>
          <w:szCs w:val="28"/>
          <w:lang w:eastAsia="zh-CN"/>
        </w:rPr>
      </w:pPr>
      <w:r w:rsidRPr="00BB08D6">
        <w:rPr>
          <w:rFonts w:asciiTheme="minorEastAsia" w:hAnsiTheme="minorEastAsia" w:cs="仿宋" w:hint="eastAsia"/>
          <w:color w:val="333333"/>
          <w:spacing w:val="9"/>
          <w:sz w:val="28"/>
          <w:szCs w:val="28"/>
          <w:lang w:eastAsia="zh-CN"/>
        </w:rPr>
        <w:t>义务教育面向所有适龄儿童、少年，</w:t>
      </w:r>
      <w:proofErr w:type="gramStart"/>
      <w:r w:rsidRPr="00BB08D6">
        <w:rPr>
          <w:rFonts w:asciiTheme="minorEastAsia" w:hAnsiTheme="minorEastAsia" w:cs="仿宋" w:hint="eastAsia"/>
          <w:color w:val="333333"/>
          <w:spacing w:val="9"/>
          <w:sz w:val="28"/>
          <w:szCs w:val="28"/>
          <w:lang w:eastAsia="zh-CN"/>
        </w:rPr>
        <w:t>突出全纳性</w:t>
      </w:r>
      <w:proofErr w:type="gramEnd"/>
      <w:r w:rsidRPr="00BB08D6">
        <w:rPr>
          <w:rFonts w:asciiTheme="minorEastAsia" w:hAnsiTheme="minorEastAsia" w:cs="仿宋" w:hint="eastAsia"/>
          <w:color w:val="333333"/>
          <w:spacing w:val="9"/>
          <w:sz w:val="28"/>
          <w:szCs w:val="28"/>
          <w:lang w:eastAsia="zh-CN"/>
        </w:rPr>
        <w:t>、全面性和基础性。新方案进一步明确了“有理想、有本领、有担当”的育人目标，提出五大基本原则，聚焦德智体美劳全面发展的要求，面向全体，面向未来，进行了课程系统化的设计。</w:t>
      </w:r>
    </w:p>
    <w:p w:rsidR="00BB08D6" w:rsidRPr="00BB08D6" w:rsidRDefault="00BB08D6" w:rsidP="00BB08D6">
      <w:pPr>
        <w:pStyle w:val="Char1"/>
        <w:spacing w:after="0" w:line="240" w:lineRule="auto"/>
        <w:ind w:firstLineChars="200" w:firstLine="596"/>
        <w:rPr>
          <w:rFonts w:asciiTheme="minorEastAsia" w:hAnsiTheme="minorEastAsia" w:cs="仿宋"/>
          <w:color w:val="333333"/>
          <w:spacing w:val="9"/>
          <w:sz w:val="28"/>
          <w:szCs w:val="28"/>
          <w:lang w:eastAsia="zh-CN"/>
        </w:rPr>
      </w:pPr>
      <w:r w:rsidRPr="00BB08D6">
        <w:rPr>
          <w:rFonts w:asciiTheme="minorEastAsia" w:hAnsiTheme="minorEastAsia" w:cs="仿宋" w:hint="eastAsia"/>
          <w:color w:val="333333"/>
          <w:spacing w:val="9"/>
          <w:sz w:val="28"/>
          <w:szCs w:val="28"/>
          <w:lang w:eastAsia="zh-CN"/>
        </w:rPr>
        <w:lastRenderedPageBreak/>
        <w:t>当前教育实践还有一些需要克服的割裂现象，比如学段断层、三级课程设计系统性不够、面对不同的学生需求针对性不强等。学校课程建设要“顶天立地”。“顶天”就是要聚焦国家和时代对人才培养的要求，聚焦育人目标和课程标准的落实；“立地”就是要深入研究学校实际和回应学校每一个孩子的真实需求，强化针对性。既要充分发挥国家课程的主体性和基础性作用，又要发挥地方课程和校本课程的补充拓展功能，进行一体化系统设计。要建立必修和选修机制，让每个孩子都能得到最适合自己的课程组合。新方案为学校预留了充分的探索空间，为更好的满足每一个学生需求提供了更多可能。近年来，在北京十一学校课程建设成果的基础上，北京十一龙樾实验中学针对初中学段的特点，开展了积极探索，围绕育人目标，将国家主干课程、学科拓展课程、特长赋能课程三级体系整体设计。用丰富的课程尽量覆盖学生的社会生活，为孩子打开视野和边界；用多样性课程，满足孩子多样化需求。改革取得了初步成效，充分说明新方案是可行的，更加符合育人规律。</w:t>
      </w:r>
    </w:p>
    <w:p w:rsidR="00BB08D6" w:rsidRPr="00BB08D6" w:rsidRDefault="00BB08D6" w:rsidP="00BB08D6">
      <w:pPr>
        <w:pStyle w:val="Char1"/>
        <w:spacing w:after="0" w:line="240" w:lineRule="auto"/>
        <w:ind w:firstLineChars="200" w:firstLine="596"/>
        <w:rPr>
          <w:rFonts w:asciiTheme="minorEastAsia" w:hAnsiTheme="minorEastAsia" w:cs="仿宋"/>
          <w:color w:val="333333"/>
          <w:spacing w:val="9"/>
          <w:sz w:val="28"/>
          <w:szCs w:val="28"/>
          <w:lang w:eastAsia="zh-CN"/>
        </w:rPr>
      </w:pPr>
      <w:r w:rsidRPr="00BB08D6">
        <w:rPr>
          <w:rFonts w:asciiTheme="minorEastAsia" w:hAnsiTheme="minorEastAsia" w:cs="仿宋" w:hint="eastAsia"/>
          <w:color w:val="333333"/>
          <w:spacing w:val="9"/>
          <w:sz w:val="28"/>
          <w:szCs w:val="28"/>
          <w:lang w:eastAsia="zh-CN"/>
        </w:rPr>
        <w:t>二、聚焦素养，推动学习方式变革</w:t>
      </w:r>
    </w:p>
    <w:p w:rsidR="00BB08D6" w:rsidRPr="00BB08D6" w:rsidRDefault="00BB08D6" w:rsidP="00BB08D6">
      <w:pPr>
        <w:pStyle w:val="Char1"/>
        <w:spacing w:after="0" w:line="240" w:lineRule="auto"/>
        <w:ind w:firstLineChars="200" w:firstLine="596"/>
        <w:rPr>
          <w:rFonts w:asciiTheme="minorEastAsia" w:hAnsiTheme="minorEastAsia" w:cs="仿宋"/>
          <w:color w:val="333333"/>
          <w:spacing w:val="9"/>
          <w:sz w:val="28"/>
          <w:szCs w:val="28"/>
          <w:lang w:eastAsia="zh-CN"/>
        </w:rPr>
      </w:pPr>
      <w:r w:rsidRPr="00BB08D6">
        <w:rPr>
          <w:rFonts w:asciiTheme="minorEastAsia" w:hAnsiTheme="minorEastAsia" w:cs="仿宋" w:hint="eastAsia"/>
          <w:color w:val="333333"/>
          <w:spacing w:val="9"/>
          <w:sz w:val="28"/>
          <w:szCs w:val="28"/>
          <w:lang w:eastAsia="zh-CN"/>
        </w:rPr>
        <w:t>新方案中强调，要坚持素养导向、强化学科实践、推进综合学习、落实因材施教，把劳动课程单独列出，重视对学生创新实践能力的培养。结合“双减”的要求，转变讲授式的被动学习，减轻学生过重学业负担，激发学生学习的内在动力，培养高阶思维与能力，必须从改变学习方式开始，特别是打破学科边界，打</w:t>
      </w:r>
      <w:r w:rsidRPr="00BB08D6">
        <w:rPr>
          <w:rFonts w:asciiTheme="minorEastAsia" w:hAnsiTheme="minorEastAsia" w:cs="仿宋" w:hint="eastAsia"/>
          <w:color w:val="333333"/>
          <w:spacing w:val="9"/>
          <w:sz w:val="28"/>
          <w:szCs w:val="28"/>
          <w:lang w:eastAsia="zh-CN"/>
        </w:rPr>
        <w:lastRenderedPageBreak/>
        <w:t>通学校与社会生活的链接，打破时间、地点束缚，提供更多元的资源支撑，用最适合的方式帮助学生学得更好。</w:t>
      </w:r>
    </w:p>
    <w:p w:rsidR="00BB08D6" w:rsidRPr="00BB08D6" w:rsidRDefault="00BB08D6" w:rsidP="00BB08D6">
      <w:pPr>
        <w:pStyle w:val="Char1"/>
        <w:spacing w:after="0" w:line="240" w:lineRule="auto"/>
        <w:ind w:firstLineChars="200" w:firstLine="596"/>
        <w:rPr>
          <w:rFonts w:asciiTheme="minorEastAsia" w:hAnsiTheme="minorEastAsia" w:cs="仿宋"/>
          <w:color w:val="333333"/>
          <w:spacing w:val="9"/>
          <w:sz w:val="28"/>
          <w:szCs w:val="28"/>
          <w:lang w:eastAsia="zh-CN"/>
        </w:rPr>
      </w:pPr>
      <w:r w:rsidRPr="00BB08D6">
        <w:rPr>
          <w:rFonts w:asciiTheme="minorEastAsia" w:hAnsiTheme="minorEastAsia" w:cs="仿宋" w:hint="eastAsia"/>
          <w:color w:val="333333"/>
          <w:spacing w:val="9"/>
          <w:sz w:val="28"/>
          <w:szCs w:val="28"/>
          <w:lang w:eastAsia="zh-CN"/>
        </w:rPr>
        <w:t>跨学科任务式学习把真实的问题引进课堂，通过有意思、有意义、有可能的学习任务，让学生面对真实问题的挑战，经历问题解决的过程。在学习过程中，把紧扣课标的学习量规和成功标准贯穿其中，培养自我评估能力，帮助学生学会学习。这种学习方式激发学生主动探索的热情，开启深度学习，提升核心素养。比如，北京十一龙樾实验中学数学建模课程的学习产品《校园监控系统改进建议》，成为学校安全管理改进方案，不但能让学生感受到学以致用的意义，更让学生体会到用模型思想解决问题的重要性，从而提升思维品质。这种学习超出学科本身，能更好发挥其综合育人的价值。充分发挥学科实践活动的育人价值，让学生在做中学，能大大激发学生的探究欲望，拓展思维视野。</w:t>
      </w:r>
    </w:p>
    <w:p w:rsidR="00BB08D6" w:rsidRPr="00BB08D6" w:rsidRDefault="00BB08D6" w:rsidP="00BB08D6">
      <w:pPr>
        <w:pStyle w:val="Char1"/>
        <w:spacing w:after="0" w:line="240" w:lineRule="auto"/>
        <w:ind w:firstLineChars="200" w:firstLine="596"/>
        <w:rPr>
          <w:rFonts w:asciiTheme="minorEastAsia" w:hAnsiTheme="minorEastAsia" w:cs="仿宋"/>
          <w:color w:val="333333"/>
          <w:spacing w:val="9"/>
          <w:sz w:val="28"/>
          <w:szCs w:val="28"/>
          <w:lang w:eastAsia="zh-CN"/>
        </w:rPr>
      </w:pPr>
      <w:r w:rsidRPr="00BB08D6">
        <w:rPr>
          <w:rFonts w:asciiTheme="minorEastAsia" w:hAnsiTheme="minorEastAsia" w:cs="仿宋" w:hint="eastAsia"/>
          <w:color w:val="333333"/>
          <w:spacing w:val="9"/>
          <w:sz w:val="28"/>
          <w:szCs w:val="28"/>
          <w:lang w:eastAsia="zh-CN"/>
        </w:rPr>
        <w:t>三、育人为先，促进教师专业成长</w:t>
      </w:r>
    </w:p>
    <w:p w:rsidR="00BB08D6" w:rsidRPr="00BB08D6" w:rsidRDefault="00BB08D6" w:rsidP="00BB08D6">
      <w:pPr>
        <w:pStyle w:val="Char1"/>
        <w:spacing w:after="0" w:line="240" w:lineRule="auto"/>
        <w:ind w:firstLineChars="200" w:firstLine="596"/>
        <w:rPr>
          <w:rFonts w:asciiTheme="minorEastAsia" w:hAnsiTheme="minorEastAsia" w:cs="仿宋"/>
          <w:color w:val="333333"/>
          <w:spacing w:val="9"/>
          <w:sz w:val="28"/>
          <w:szCs w:val="28"/>
          <w:lang w:eastAsia="zh-CN"/>
        </w:rPr>
      </w:pPr>
      <w:r w:rsidRPr="00BB08D6">
        <w:rPr>
          <w:rFonts w:asciiTheme="minorEastAsia" w:hAnsiTheme="minorEastAsia" w:cs="仿宋" w:hint="eastAsia"/>
          <w:color w:val="333333"/>
          <w:spacing w:val="9"/>
          <w:sz w:val="28"/>
          <w:szCs w:val="28"/>
          <w:lang w:eastAsia="zh-CN"/>
        </w:rPr>
        <w:t>新方案实施，关键是教师，同时也为教师专业发展提供了重要契机。要引导教师进一步加强对学生成长规律的研究，提高全方位育人能力；帮助教师打破竖井式分科的边界，提升跨学科学习设计能力；抓住实施中的关键点，如作业设计、学习任务设计、考试与命题、多元评价方式等，通过项目研究进行突破。发挥校本研修作用，建立跨学科大教研机制，培育先锋学科，搭建分享平台，把教师培养成学习的领导者。</w:t>
      </w:r>
    </w:p>
    <w:p w:rsidR="00BB08D6" w:rsidRPr="00BB08D6" w:rsidRDefault="00BB08D6" w:rsidP="00BB08D6">
      <w:pPr>
        <w:pStyle w:val="Char1"/>
        <w:spacing w:after="0" w:line="240" w:lineRule="auto"/>
        <w:ind w:firstLineChars="200" w:firstLine="596"/>
        <w:rPr>
          <w:rFonts w:asciiTheme="minorEastAsia" w:hAnsiTheme="minorEastAsia" w:cs="仿宋"/>
          <w:color w:val="333333"/>
          <w:spacing w:val="9"/>
          <w:sz w:val="28"/>
          <w:szCs w:val="28"/>
          <w:lang w:eastAsia="zh-CN"/>
        </w:rPr>
      </w:pPr>
      <w:r w:rsidRPr="00BB08D6">
        <w:rPr>
          <w:rFonts w:asciiTheme="minorEastAsia" w:hAnsiTheme="minorEastAsia" w:cs="仿宋" w:hint="eastAsia"/>
          <w:color w:val="333333"/>
          <w:spacing w:val="9"/>
          <w:sz w:val="28"/>
          <w:szCs w:val="28"/>
          <w:lang w:eastAsia="zh-CN"/>
        </w:rPr>
        <w:lastRenderedPageBreak/>
        <w:t>我们要牢牢抓住新版课程方案实施的契机，全面提升学校课程的育人能力。用勇于改革的创新行动，为中华民族伟大复兴的人才培养贡献自己的力量。</w:t>
      </w:r>
    </w:p>
    <w:bookmarkEnd w:id="0"/>
    <w:p w:rsidR="00966DDD" w:rsidRPr="00BB08D6" w:rsidRDefault="00966DDD" w:rsidP="00BB08D6">
      <w:pPr>
        <w:rPr>
          <w:rFonts w:asciiTheme="minorEastAsia" w:hAnsiTheme="minorEastAsia" w:hint="eastAsia"/>
          <w:sz w:val="28"/>
          <w:szCs w:val="28"/>
        </w:rPr>
      </w:pPr>
    </w:p>
    <w:sectPr w:rsidR="00966DDD" w:rsidRPr="00BB08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DDD"/>
    <w:rsid w:val="0000005B"/>
    <w:rsid w:val="00001741"/>
    <w:rsid w:val="00002C0D"/>
    <w:rsid w:val="0000608D"/>
    <w:rsid w:val="0001792D"/>
    <w:rsid w:val="00021C8A"/>
    <w:rsid w:val="00035C8C"/>
    <w:rsid w:val="00037AEF"/>
    <w:rsid w:val="00041C4B"/>
    <w:rsid w:val="00043B85"/>
    <w:rsid w:val="00051E20"/>
    <w:rsid w:val="000546F6"/>
    <w:rsid w:val="0006160A"/>
    <w:rsid w:val="00064179"/>
    <w:rsid w:val="000732FB"/>
    <w:rsid w:val="00074452"/>
    <w:rsid w:val="0008260D"/>
    <w:rsid w:val="00083494"/>
    <w:rsid w:val="000835C9"/>
    <w:rsid w:val="000837B6"/>
    <w:rsid w:val="000951F8"/>
    <w:rsid w:val="00096269"/>
    <w:rsid w:val="00096C1E"/>
    <w:rsid w:val="000B0571"/>
    <w:rsid w:val="000B1372"/>
    <w:rsid w:val="000B4B58"/>
    <w:rsid w:val="000C32AB"/>
    <w:rsid w:val="000D572D"/>
    <w:rsid w:val="000E335F"/>
    <w:rsid w:val="000F0879"/>
    <w:rsid w:val="00100D32"/>
    <w:rsid w:val="001252B7"/>
    <w:rsid w:val="001350B6"/>
    <w:rsid w:val="001372F2"/>
    <w:rsid w:val="00140958"/>
    <w:rsid w:val="00147BE1"/>
    <w:rsid w:val="00153628"/>
    <w:rsid w:val="00155E85"/>
    <w:rsid w:val="00164CFD"/>
    <w:rsid w:val="00170961"/>
    <w:rsid w:val="00176CE9"/>
    <w:rsid w:val="00180515"/>
    <w:rsid w:val="001A21A7"/>
    <w:rsid w:val="001B041C"/>
    <w:rsid w:val="001B2D71"/>
    <w:rsid w:val="001B7499"/>
    <w:rsid w:val="001C2AC4"/>
    <w:rsid w:val="001D2A0D"/>
    <w:rsid w:val="001D7C31"/>
    <w:rsid w:val="001D7D88"/>
    <w:rsid w:val="001D7F1A"/>
    <w:rsid w:val="001F00DD"/>
    <w:rsid w:val="001F053F"/>
    <w:rsid w:val="001F095D"/>
    <w:rsid w:val="001F1A9C"/>
    <w:rsid w:val="001F4374"/>
    <w:rsid w:val="001F4CBC"/>
    <w:rsid w:val="001F52ED"/>
    <w:rsid w:val="00202B07"/>
    <w:rsid w:val="0020502C"/>
    <w:rsid w:val="00206961"/>
    <w:rsid w:val="00210077"/>
    <w:rsid w:val="002148A0"/>
    <w:rsid w:val="00227448"/>
    <w:rsid w:val="00230E1F"/>
    <w:rsid w:val="00234309"/>
    <w:rsid w:val="002357B7"/>
    <w:rsid w:val="00240E33"/>
    <w:rsid w:val="002456BF"/>
    <w:rsid w:val="00251E1C"/>
    <w:rsid w:val="00252701"/>
    <w:rsid w:val="002567C2"/>
    <w:rsid w:val="00257E77"/>
    <w:rsid w:val="002750E8"/>
    <w:rsid w:val="00276589"/>
    <w:rsid w:val="00281ADC"/>
    <w:rsid w:val="00283B33"/>
    <w:rsid w:val="002A1552"/>
    <w:rsid w:val="002A5F31"/>
    <w:rsid w:val="002B06CF"/>
    <w:rsid w:val="002B2BA1"/>
    <w:rsid w:val="002B5965"/>
    <w:rsid w:val="002D22AD"/>
    <w:rsid w:val="002E481D"/>
    <w:rsid w:val="002E5971"/>
    <w:rsid w:val="002E6612"/>
    <w:rsid w:val="00303DAB"/>
    <w:rsid w:val="00314347"/>
    <w:rsid w:val="003234F9"/>
    <w:rsid w:val="0032407B"/>
    <w:rsid w:val="00350D8B"/>
    <w:rsid w:val="00356C10"/>
    <w:rsid w:val="00366B82"/>
    <w:rsid w:val="00383B17"/>
    <w:rsid w:val="00385531"/>
    <w:rsid w:val="0039017F"/>
    <w:rsid w:val="00396DD7"/>
    <w:rsid w:val="003A40B4"/>
    <w:rsid w:val="003B19CB"/>
    <w:rsid w:val="003B4771"/>
    <w:rsid w:val="003B5A2B"/>
    <w:rsid w:val="003B66B2"/>
    <w:rsid w:val="003B74C4"/>
    <w:rsid w:val="003C3A07"/>
    <w:rsid w:val="003D5B01"/>
    <w:rsid w:val="003E418C"/>
    <w:rsid w:val="003E5074"/>
    <w:rsid w:val="003F2472"/>
    <w:rsid w:val="003F3E6D"/>
    <w:rsid w:val="003F578E"/>
    <w:rsid w:val="003F5E0D"/>
    <w:rsid w:val="003F7B55"/>
    <w:rsid w:val="00400446"/>
    <w:rsid w:val="004174F7"/>
    <w:rsid w:val="00422A83"/>
    <w:rsid w:val="00430E24"/>
    <w:rsid w:val="00432FAA"/>
    <w:rsid w:val="0043348F"/>
    <w:rsid w:val="00442BC3"/>
    <w:rsid w:val="00443C5D"/>
    <w:rsid w:val="0045055A"/>
    <w:rsid w:val="004519C0"/>
    <w:rsid w:val="00470BEB"/>
    <w:rsid w:val="00470D9E"/>
    <w:rsid w:val="00473594"/>
    <w:rsid w:val="004742D1"/>
    <w:rsid w:val="004743FE"/>
    <w:rsid w:val="004803CF"/>
    <w:rsid w:val="00491B75"/>
    <w:rsid w:val="00493607"/>
    <w:rsid w:val="004A7664"/>
    <w:rsid w:val="004B4D47"/>
    <w:rsid w:val="004B6630"/>
    <w:rsid w:val="004B7322"/>
    <w:rsid w:val="004C567D"/>
    <w:rsid w:val="004D1EB3"/>
    <w:rsid w:val="004D399E"/>
    <w:rsid w:val="004D5C97"/>
    <w:rsid w:val="004E231D"/>
    <w:rsid w:val="004E695A"/>
    <w:rsid w:val="004F181A"/>
    <w:rsid w:val="00500FC3"/>
    <w:rsid w:val="0050187B"/>
    <w:rsid w:val="0050265A"/>
    <w:rsid w:val="0050564F"/>
    <w:rsid w:val="00510989"/>
    <w:rsid w:val="00512622"/>
    <w:rsid w:val="00514249"/>
    <w:rsid w:val="00514D15"/>
    <w:rsid w:val="00521484"/>
    <w:rsid w:val="00523721"/>
    <w:rsid w:val="00526310"/>
    <w:rsid w:val="00542DC8"/>
    <w:rsid w:val="005433CE"/>
    <w:rsid w:val="00544812"/>
    <w:rsid w:val="00545084"/>
    <w:rsid w:val="00547AFA"/>
    <w:rsid w:val="005557F4"/>
    <w:rsid w:val="00557BEE"/>
    <w:rsid w:val="00560B71"/>
    <w:rsid w:val="005612CB"/>
    <w:rsid w:val="005616C3"/>
    <w:rsid w:val="005645DE"/>
    <w:rsid w:val="0056570B"/>
    <w:rsid w:val="0057202B"/>
    <w:rsid w:val="00574FB2"/>
    <w:rsid w:val="0058343B"/>
    <w:rsid w:val="00586FE6"/>
    <w:rsid w:val="0059384B"/>
    <w:rsid w:val="005B0C88"/>
    <w:rsid w:val="005B45E8"/>
    <w:rsid w:val="005D3F94"/>
    <w:rsid w:val="005E086A"/>
    <w:rsid w:val="005E58E2"/>
    <w:rsid w:val="005F104F"/>
    <w:rsid w:val="005F67C3"/>
    <w:rsid w:val="006051AE"/>
    <w:rsid w:val="00611E60"/>
    <w:rsid w:val="00617123"/>
    <w:rsid w:val="006173FE"/>
    <w:rsid w:val="006231C1"/>
    <w:rsid w:val="00625491"/>
    <w:rsid w:val="006335B1"/>
    <w:rsid w:val="00642BF4"/>
    <w:rsid w:val="00651940"/>
    <w:rsid w:val="00656B4D"/>
    <w:rsid w:val="00666E6F"/>
    <w:rsid w:val="00670AE8"/>
    <w:rsid w:val="0067331B"/>
    <w:rsid w:val="00674A45"/>
    <w:rsid w:val="00675145"/>
    <w:rsid w:val="006760A5"/>
    <w:rsid w:val="00682851"/>
    <w:rsid w:val="00686546"/>
    <w:rsid w:val="00687C22"/>
    <w:rsid w:val="006907B1"/>
    <w:rsid w:val="006909BD"/>
    <w:rsid w:val="0069100A"/>
    <w:rsid w:val="006A1C1D"/>
    <w:rsid w:val="006A4ADB"/>
    <w:rsid w:val="006A5811"/>
    <w:rsid w:val="006B0EAD"/>
    <w:rsid w:val="006B624E"/>
    <w:rsid w:val="006C658A"/>
    <w:rsid w:val="006D31C5"/>
    <w:rsid w:val="006D53D1"/>
    <w:rsid w:val="006D607E"/>
    <w:rsid w:val="006D60E3"/>
    <w:rsid w:val="006E1D9F"/>
    <w:rsid w:val="006E1F0E"/>
    <w:rsid w:val="006F573B"/>
    <w:rsid w:val="006F6187"/>
    <w:rsid w:val="006F747E"/>
    <w:rsid w:val="006F7AAF"/>
    <w:rsid w:val="0070331D"/>
    <w:rsid w:val="00720236"/>
    <w:rsid w:val="00722985"/>
    <w:rsid w:val="00724EBF"/>
    <w:rsid w:val="007352DF"/>
    <w:rsid w:val="007356AB"/>
    <w:rsid w:val="007372D1"/>
    <w:rsid w:val="00763E7C"/>
    <w:rsid w:val="007645B5"/>
    <w:rsid w:val="00767D11"/>
    <w:rsid w:val="00774EEB"/>
    <w:rsid w:val="0077545B"/>
    <w:rsid w:val="00775FB8"/>
    <w:rsid w:val="00785310"/>
    <w:rsid w:val="00790836"/>
    <w:rsid w:val="00791CC1"/>
    <w:rsid w:val="007A0D34"/>
    <w:rsid w:val="007A48B0"/>
    <w:rsid w:val="007B3C51"/>
    <w:rsid w:val="007B7BEB"/>
    <w:rsid w:val="007C2795"/>
    <w:rsid w:val="007D1BCE"/>
    <w:rsid w:val="007D530B"/>
    <w:rsid w:val="007D616E"/>
    <w:rsid w:val="007F0944"/>
    <w:rsid w:val="007F1BE0"/>
    <w:rsid w:val="007F5CE8"/>
    <w:rsid w:val="0082165F"/>
    <w:rsid w:val="00843CC0"/>
    <w:rsid w:val="008441B0"/>
    <w:rsid w:val="0085404A"/>
    <w:rsid w:val="0085504E"/>
    <w:rsid w:val="008670FA"/>
    <w:rsid w:val="00867DA4"/>
    <w:rsid w:val="0087193E"/>
    <w:rsid w:val="00871A43"/>
    <w:rsid w:val="008755BB"/>
    <w:rsid w:val="00875C87"/>
    <w:rsid w:val="00884BFD"/>
    <w:rsid w:val="0088655A"/>
    <w:rsid w:val="00887735"/>
    <w:rsid w:val="00890CEB"/>
    <w:rsid w:val="00895D7A"/>
    <w:rsid w:val="008A61FB"/>
    <w:rsid w:val="008B1B8A"/>
    <w:rsid w:val="008B29DE"/>
    <w:rsid w:val="008B4F26"/>
    <w:rsid w:val="008C3BA9"/>
    <w:rsid w:val="008D6B55"/>
    <w:rsid w:val="008E4305"/>
    <w:rsid w:val="008F0002"/>
    <w:rsid w:val="008F5554"/>
    <w:rsid w:val="008F5C18"/>
    <w:rsid w:val="00901572"/>
    <w:rsid w:val="009060E5"/>
    <w:rsid w:val="00907804"/>
    <w:rsid w:val="0091463A"/>
    <w:rsid w:val="00916E01"/>
    <w:rsid w:val="009232CA"/>
    <w:rsid w:val="00925B2C"/>
    <w:rsid w:val="00934DF4"/>
    <w:rsid w:val="00942BA2"/>
    <w:rsid w:val="00942E7E"/>
    <w:rsid w:val="009667BB"/>
    <w:rsid w:val="00966DDD"/>
    <w:rsid w:val="0097258C"/>
    <w:rsid w:val="009817FB"/>
    <w:rsid w:val="009862E9"/>
    <w:rsid w:val="00992E1A"/>
    <w:rsid w:val="009A2FE2"/>
    <w:rsid w:val="009B4BC2"/>
    <w:rsid w:val="009B7A80"/>
    <w:rsid w:val="009B7AE0"/>
    <w:rsid w:val="009C08D9"/>
    <w:rsid w:val="009C336E"/>
    <w:rsid w:val="009D13E7"/>
    <w:rsid w:val="009D5787"/>
    <w:rsid w:val="009D73F6"/>
    <w:rsid w:val="009E775C"/>
    <w:rsid w:val="009F2E20"/>
    <w:rsid w:val="009F609F"/>
    <w:rsid w:val="00A01C1B"/>
    <w:rsid w:val="00A07877"/>
    <w:rsid w:val="00A131A8"/>
    <w:rsid w:val="00A14822"/>
    <w:rsid w:val="00A21599"/>
    <w:rsid w:val="00A2308D"/>
    <w:rsid w:val="00A303BC"/>
    <w:rsid w:val="00A368C0"/>
    <w:rsid w:val="00A40B06"/>
    <w:rsid w:val="00A555D9"/>
    <w:rsid w:val="00A56B82"/>
    <w:rsid w:val="00A604EB"/>
    <w:rsid w:val="00A82005"/>
    <w:rsid w:val="00A87055"/>
    <w:rsid w:val="00A973AC"/>
    <w:rsid w:val="00A977D3"/>
    <w:rsid w:val="00AA0251"/>
    <w:rsid w:val="00AA0F1B"/>
    <w:rsid w:val="00AA4EC9"/>
    <w:rsid w:val="00AA5E28"/>
    <w:rsid w:val="00AA61FB"/>
    <w:rsid w:val="00AB27E0"/>
    <w:rsid w:val="00AC0C78"/>
    <w:rsid w:val="00AC35A4"/>
    <w:rsid w:val="00AC7499"/>
    <w:rsid w:val="00AD30A1"/>
    <w:rsid w:val="00AE0D7B"/>
    <w:rsid w:val="00AF22CB"/>
    <w:rsid w:val="00AF5C6A"/>
    <w:rsid w:val="00B02B50"/>
    <w:rsid w:val="00B03F08"/>
    <w:rsid w:val="00B0410A"/>
    <w:rsid w:val="00B1030C"/>
    <w:rsid w:val="00B12B40"/>
    <w:rsid w:val="00B25FD6"/>
    <w:rsid w:val="00B26220"/>
    <w:rsid w:val="00B2681C"/>
    <w:rsid w:val="00B27FDB"/>
    <w:rsid w:val="00B36434"/>
    <w:rsid w:val="00B4620B"/>
    <w:rsid w:val="00B51140"/>
    <w:rsid w:val="00B64C4C"/>
    <w:rsid w:val="00B75639"/>
    <w:rsid w:val="00B769B7"/>
    <w:rsid w:val="00B80B7D"/>
    <w:rsid w:val="00B813DC"/>
    <w:rsid w:val="00BA420D"/>
    <w:rsid w:val="00BB02D0"/>
    <w:rsid w:val="00BB08D6"/>
    <w:rsid w:val="00BB70FB"/>
    <w:rsid w:val="00BC02C0"/>
    <w:rsid w:val="00BE1DEA"/>
    <w:rsid w:val="00BE2DD2"/>
    <w:rsid w:val="00BE33AB"/>
    <w:rsid w:val="00BE6587"/>
    <w:rsid w:val="00BF4310"/>
    <w:rsid w:val="00BF5CB1"/>
    <w:rsid w:val="00BF726E"/>
    <w:rsid w:val="00C03FD6"/>
    <w:rsid w:val="00C07E9B"/>
    <w:rsid w:val="00C10855"/>
    <w:rsid w:val="00C123E9"/>
    <w:rsid w:val="00C155A3"/>
    <w:rsid w:val="00C155A4"/>
    <w:rsid w:val="00C23B9B"/>
    <w:rsid w:val="00C25EE1"/>
    <w:rsid w:val="00C33DC4"/>
    <w:rsid w:val="00C42F3A"/>
    <w:rsid w:val="00C448D4"/>
    <w:rsid w:val="00C46F50"/>
    <w:rsid w:val="00C5260D"/>
    <w:rsid w:val="00C574B5"/>
    <w:rsid w:val="00C65902"/>
    <w:rsid w:val="00C65E23"/>
    <w:rsid w:val="00C74A93"/>
    <w:rsid w:val="00C8764C"/>
    <w:rsid w:val="00C9594D"/>
    <w:rsid w:val="00C9768B"/>
    <w:rsid w:val="00CA0787"/>
    <w:rsid w:val="00CA614D"/>
    <w:rsid w:val="00CB0DCD"/>
    <w:rsid w:val="00CB6837"/>
    <w:rsid w:val="00CC065B"/>
    <w:rsid w:val="00CC37D2"/>
    <w:rsid w:val="00CC7F17"/>
    <w:rsid w:val="00CD0CD1"/>
    <w:rsid w:val="00CD346F"/>
    <w:rsid w:val="00CD760A"/>
    <w:rsid w:val="00CE0C76"/>
    <w:rsid w:val="00CE780F"/>
    <w:rsid w:val="00CF0A6E"/>
    <w:rsid w:val="00CF0F41"/>
    <w:rsid w:val="00CF336D"/>
    <w:rsid w:val="00CF3893"/>
    <w:rsid w:val="00CF4778"/>
    <w:rsid w:val="00CF4C7A"/>
    <w:rsid w:val="00D03DC6"/>
    <w:rsid w:val="00D112E1"/>
    <w:rsid w:val="00D11C69"/>
    <w:rsid w:val="00D334A3"/>
    <w:rsid w:val="00D6206F"/>
    <w:rsid w:val="00D677C2"/>
    <w:rsid w:val="00D70712"/>
    <w:rsid w:val="00D85865"/>
    <w:rsid w:val="00D9700F"/>
    <w:rsid w:val="00D976B6"/>
    <w:rsid w:val="00DA10E8"/>
    <w:rsid w:val="00DA45C1"/>
    <w:rsid w:val="00DB60E4"/>
    <w:rsid w:val="00DC03CB"/>
    <w:rsid w:val="00DC4DD2"/>
    <w:rsid w:val="00DC6374"/>
    <w:rsid w:val="00DF53AA"/>
    <w:rsid w:val="00E21F0A"/>
    <w:rsid w:val="00E222B6"/>
    <w:rsid w:val="00E3357F"/>
    <w:rsid w:val="00E35585"/>
    <w:rsid w:val="00E3567C"/>
    <w:rsid w:val="00E3585D"/>
    <w:rsid w:val="00E45A2B"/>
    <w:rsid w:val="00E55871"/>
    <w:rsid w:val="00E6042A"/>
    <w:rsid w:val="00E73315"/>
    <w:rsid w:val="00E77769"/>
    <w:rsid w:val="00E8734B"/>
    <w:rsid w:val="00EA2D9E"/>
    <w:rsid w:val="00EC0F9E"/>
    <w:rsid w:val="00EC44D7"/>
    <w:rsid w:val="00EC738C"/>
    <w:rsid w:val="00EE3870"/>
    <w:rsid w:val="00EE4DDA"/>
    <w:rsid w:val="00EF1421"/>
    <w:rsid w:val="00EF3DD5"/>
    <w:rsid w:val="00F0210D"/>
    <w:rsid w:val="00F07922"/>
    <w:rsid w:val="00F14083"/>
    <w:rsid w:val="00F21E61"/>
    <w:rsid w:val="00F246E3"/>
    <w:rsid w:val="00F4692B"/>
    <w:rsid w:val="00F46F83"/>
    <w:rsid w:val="00F57E4C"/>
    <w:rsid w:val="00F611E7"/>
    <w:rsid w:val="00F66924"/>
    <w:rsid w:val="00F677BB"/>
    <w:rsid w:val="00F71578"/>
    <w:rsid w:val="00F90849"/>
    <w:rsid w:val="00F96648"/>
    <w:rsid w:val="00F97BFC"/>
    <w:rsid w:val="00FA1D54"/>
    <w:rsid w:val="00FA246D"/>
    <w:rsid w:val="00FA33D7"/>
    <w:rsid w:val="00FA6BB3"/>
    <w:rsid w:val="00FB26CD"/>
    <w:rsid w:val="00FB554F"/>
    <w:rsid w:val="00FB77FE"/>
    <w:rsid w:val="00FD4FA0"/>
    <w:rsid w:val="00FD6CF6"/>
    <w:rsid w:val="00FE001C"/>
    <w:rsid w:val="00FE79CD"/>
    <w:rsid w:val="00FF287A"/>
    <w:rsid w:val="00FF3089"/>
    <w:rsid w:val="00FF3A16"/>
    <w:rsid w:val="00FF47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6DD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66DDD"/>
    <w:rPr>
      <w:color w:val="808080"/>
    </w:rPr>
  </w:style>
  <w:style w:type="paragraph" w:styleId="a4">
    <w:name w:val="Balloon Text"/>
    <w:basedOn w:val="a"/>
    <w:link w:val="Char"/>
    <w:uiPriority w:val="99"/>
    <w:semiHidden/>
    <w:unhideWhenUsed/>
    <w:rsid w:val="00966DDD"/>
    <w:rPr>
      <w:sz w:val="18"/>
      <w:szCs w:val="18"/>
    </w:rPr>
  </w:style>
  <w:style w:type="character" w:customStyle="1" w:styleId="Char">
    <w:name w:val="批注框文本 Char"/>
    <w:basedOn w:val="a0"/>
    <w:link w:val="a4"/>
    <w:uiPriority w:val="99"/>
    <w:semiHidden/>
    <w:rsid w:val="00966DDD"/>
    <w:rPr>
      <w:sz w:val="18"/>
      <w:szCs w:val="18"/>
    </w:rPr>
  </w:style>
  <w:style w:type="paragraph" w:customStyle="1" w:styleId="Char1">
    <w:name w:val="Char1"/>
    <w:basedOn w:val="a"/>
    <w:qFormat/>
    <w:rsid w:val="00BB08D6"/>
    <w:pPr>
      <w:widowControl/>
      <w:spacing w:after="160" w:line="240" w:lineRule="exact"/>
      <w:jc w:val="left"/>
    </w:pPr>
    <w:rPr>
      <w:rFonts w:ascii="Verdana" w:hAnsi="Verdana"/>
      <w:kern w:val="0"/>
      <w:sz w:val="24"/>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6DD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66DDD"/>
    <w:rPr>
      <w:color w:val="808080"/>
    </w:rPr>
  </w:style>
  <w:style w:type="paragraph" w:styleId="a4">
    <w:name w:val="Balloon Text"/>
    <w:basedOn w:val="a"/>
    <w:link w:val="Char"/>
    <w:uiPriority w:val="99"/>
    <w:semiHidden/>
    <w:unhideWhenUsed/>
    <w:rsid w:val="00966DDD"/>
    <w:rPr>
      <w:sz w:val="18"/>
      <w:szCs w:val="18"/>
    </w:rPr>
  </w:style>
  <w:style w:type="character" w:customStyle="1" w:styleId="Char">
    <w:name w:val="批注框文本 Char"/>
    <w:basedOn w:val="a0"/>
    <w:link w:val="a4"/>
    <w:uiPriority w:val="99"/>
    <w:semiHidden/>
    <w:rsid w:val="00966DDD"/>
    <w:rPr>
      <w:sz w:val="18"/>
      <w:szCs w:val="18"/>
    </w:rPr>
  </w:style>
  <w:style w:type="paragraph" w:customStyle="1" w:styleId="Char1">
    <w:name w:val="Char1"/>
    <w:basedOn w:val="a"/>
    <w:qFormat/>
    <w:rsid w:val="00BB08D6"/>
    <w:pPr>
      <w:widowControl/>
      <w:spacing w:after="160" w:line="240" w:lineRule="exact"/>
      <w:jc w:val="left"/>
    </w:pPr>
    <w:rPr>
      <w:rFonts w:ascii="Verdana" w:hAnsi="Verdana"/>
      <w:kern w:val="0"/>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27</Pages>
  <Words>2091</Words>
  <Characters>11922</Characters>
  <Application>Microsoft Office Word</Application>
  <DocSecurity>0</DocSecurity>
  <Lines>99</Lines>
  <Paragraphs>27</Paragraphs>
  <ScaleCrop>false</ScaleCrop>
  <Company>Microsoft</Company>
  <LinksUpToDate>false</LinksUpToDate>
  <CharactersWithSpaces>13986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CLY</dc:creator>
  <cp:lastModifiedBy>CLY</cp:lastModifiedBy>
  <cp:revision>1</cp:revision>
  <dcterms:created xsi:type="dcterms:W3CDTF">2022-06-01T06:00:00Z</dcterms:created>
  <dcterms:modified xsi:type="dcterms:W3CDTF">2022-06-01T06:41:00Z</dcterms:modified>
</cp:coreProperties>
</file>